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10" w:rsidRDefault="00297610" w:rsidP="00297610">
      <w:pPr>
        <w:jc w:val="both"/>
        <w:rPr>
          <w:b/>
          <w:bCs/>
          <w:color w:val="365F91" w:themeColor="accent1" w:themeShade="BF"/>
          <w:sz w:val="24"/>
          <w:szCs w:val="24"/>
        </w:rPr>
      </w:pPr>
    </w:p>
    <w:p w:rsidR="00297610" w:rsidRDefault="00297610" w:rsidP="00297610">
      <w:pPr>
        <w:jc w:val="both"/>
        <w:rPr>
          <w:b/>
          <w:bCs/>
          <w:color w:val="365F91" w:themeColor="accent1" w:themeShade="BF"/>
          <w:sz w:val="24"/>
          <w:szCs w:val="24"/>
        </w:rPr>
      </w:pPr>
    </w:p>
    <w:p w:rsidR="00297610" w:rsidRDefault="00297610" w:rsidP="00297610">
      <w:pPr>
        <w:jc w:val="both"/>
        <w:rPr>
          <w:b/>
          <w:bCs/>
          <w:color w:val="365F91" w:themeColor="accent1" w:themeShade="BF"/>
          <w:sz w:val="24"/>
          <w:szCs w:val="24"/>
        </w:rPr>
      </w:pPr>
    </w:p>
    <w:p w:rsidR="00A9092B" w:rsidRDefault="00A9092B" w:rsidP="00297610">
      <w:pPr>
        <w:jc w:val="both"/>
        <w:rPr>
          <w:b/>
          <w:bCs/>
          <w:color w:val="365F91" w:themeColor="accent1" w:themeShade="BF"/>
          <w:sz w:val="24"/>
          <w:szCs w:val="24"/>
        </w:rPr>
      </w:pPr>
    </w:p>
    <w:p w:rsidR="00A9092B" w:rsidRDefault="00A9092B" w:rsidP="00297610">
      <w:pPr>
        <w:jc w:val="both"/>
        <w:rPr>
          <w:b/>
          <w:bCs/>
          <w:color w:val="365F91" w:themeColor="accent1" w:themeShade="BF"/>
          <w:sz w:val="24"/>
          <w:szCs w:val="24"/>
        </w:rPr>
      </w:pPr>
    </w:p>
    <w:p w:rsidR="000138A0" w:rsidRPr="00A9092B" w:rsidRDefault="00297610" w:rsidP="00297610">
      <w:pPr>
        <w:jc w:val="center"/>
        <w:rPr>
          <w:b/>
          <w:bCs/>
          <w:color w:val="365F91" w:themeColor="accent1" w:themeShade="BF"/>
          <w:sz w:val="28"/>
          <w:szCs w:val="28"/>
        </w:rPr>
      </w:pPr>
      <w:r w:rsidRPr="00A9092B">
        <w:rPr>
          <w:b/>
          <w:bCs/>
          <w:color w:val="365F91" w:themeColor="accent1" w:themeShade="BF"/>
          <w:sz w:val="28"/>
          <w:szCs w:val="28"/>
        </w:rPr>
        <w:t xml:space="preserve">3. </w:t>
      </w:r>
      <w:r w:rsidR="000138A0" w:rsidRPr="00A9092B">
        <w:rPr>
          <w:b/>
          <w:bCs/>
          <w:color w:val="365F91" w:themeColor="accent1" w:themeShade="BF"/>
          <w:sz w:val="28"/>
          <w:szCs w:val="28"/>
        </w:rPr>
        <w:t>Lieux et formes du pouvoir</w:t>
      </w:r>
    </w:p>
    <w:p w:rsidR="00A9092B" w:rsidRDefault="00A9092B" w:rsidP="00A9092B">
      <w:pPr>
        <w:rPr>
          <w:b/>
          <w:bCs/>
          <w:color w:val="365F91" w:themeColor="accent1" w:themeShade="BF"/>
          <w:sz w:val="24"/>
          <w:szCs w:val="24"/>
        </w:rPr>
      </w:pPr>
    </w:p>
    <w:p w:rsidR="00A9092B" w:rsidRDefault="00A9092B" w:rsidP="00A9092B">
      <w:pPr>
        <w:rPr>
          <w:b/>
          <w:bCs/>
          <w:color w:val="365F91" w:themeColor="accent1" w:themeShade="BF"/>
          <w:sz w:val="24"/>
          <w:szCs w:val="24"/>
        </w:rPr>
      </w:pPr>
    </w:p>
    <w:p w:rsidR="000138A0" w:rsidRDefault="000138A0" w:rsidP="00A9092B">
      <w:pPr>
        <w:rPr>
          <w:b/>
          <w:bCs/>
          <w:color w:val="365F91" w:themeColor="accent1" w:themeShade="BF"/>
          <w:sz w:val="24"/>
          <w:szCs w:val="24"/>
        </w:rPr>
      </w:pPr>
      <w:r w:rsidRPr="00297610">
        <w:rPr>
          <w:b/>
          <w:bCs/>
          <w:color w:val="365F91" w:themeColor="accent1" w:themeShade="BF"/>
          <w:sz w:val="24"/>
          <w:szCs w:val="24"/>
        </w:rPr>
        <w:t>Lieux institutionnels et emblématiques du pouvoir</w:t>
      </w:r>
    </w:p>
    <w:p w:rsidR="00A9092B" w:rsidRDefault="00A9092B" w:rsidP="00297610">
      <w:pPr>
        <w:jc w:val="both"/>
        <w:rPr>
          <w:color w:val="365F91" w:themeColor="accent1" w:themeShade="BF"/>
          <w:sz w:val="24"/>
          <w:szCs w:val="24"/>
        </w:rPr>
      </w:pPr>
    </w:p>
    <w:p w:rsidR="000138A0" w:rsidRPr="00A9092B" w:rsidRDefault="000138A0" w:rsidP="00297610">
      <w:pPr>
        <w:jc w:val="both"/>
        <w:rPr>
          <w:color w:val="365F91" w:themeColor="accent1" w:themeShade="BF"/>
          <w:sz w:val="24"/>
          <w:szCs w:val="24"/>
        </w:rPr>
      </w:pPr>
      <w:r w:rsidRPr="00A9092B">
        <w:rPr>
          <w:color w:val="365F91" w:themeColor="accent1" w:themeShade="BF"/>
          <w:sz w:val="24"/>
          <w:szCs w:val="24"/>
        </w:rPr>
        <w:t>Qu’en est-il de l’architecture comme moyen de transformation du monde et de son rôle dans l’élaboration de l’image du pouvoir ? Bien que l’architecture relève du domaine de l’imaginaire et de la créativité</w:t>
      </w:r>
      <w:r w:rsidR="00297610" w:rsidRPr="00A9092B">
        <w:rPr>
          <w:color w:val="365F91" w:themeColor="accent1" w:themeShade="BF"/>
          <w:sz w:val="24"/>
          <w:szCs w:val="24"/>
        </w:rPr>
        <w:t>, elle est loin de n’être qu’un</w:t>
      </w:r>
      <w:r w:rsidRPr="00A9092B">
        <w:rPr>
          <w:color w:val="365F91" w:themeColor="accent1" w:themeShade="BF"/>
          <w:sz w:val="24"/>
          <w:szCs w:val="24"/>
        </w:rPr>
        <w:t xml:space="preserve"> rêve utopique. Elle émane souvent d’une vision politique et elle a besoin, pour se réaliser, d’être soutenue par une décision de pouvoir …</w:t>
      </w: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297610" w:rsidRDefault="00297610">
      <w:pPr>
        <w:rPr>
          <w:color w:val="4F81BD" w:themeColor="accent1"/>
          <w:sz w:val="24"/>
          <w:szCs w:val="24"/>
        </w:rPr>
      </w:pPr>
    </w:p>
    <w:p w:rsidR="00A9092B" w:rsidRDefault="00A9092B">
      <w:pPr>
        <w:rPr>
          <w:color w:val="4F81BD" w:themeColor="accent1"/>
          <w:sz w:val="24"/>
          <w:szCs w:val="24"/>
        </w:rPr>
      </w:pPr>
    </w:p>
    <w:p w:rsidR="00297610" w:rsidRPr="00405765" w:rsidRDefault="00405765" w:rsidP="00405765">
      <w:pPr>
        <w:jc w:val="right"/>
        <w:rPr>
          <w:b/>
          <w:bCs/>
          <w:color w:val="002060"/>
          <w:sz w:val="24"/>
          <w:szCs w:val="24"/>
        </w:rPr>
      </w:pPr>
      <w:r w:rsidRPr="00405765">
        <w:rPr>
          <w:b/>
          <w:bCs/>
          <w:color w:val="002060"/>
          <w:sz w:val="24"/>
          <w:szCs w:val="24"/>
        </w:rPr>
        <w:lastRenderedPageBreak/>
        <w:t>Doc. 1</w:t>
      </w:r>
    </w:p>
    <w:p w:rsidR="000137EF" w:rsidRDefault="000137EF" w:rsidP="000137EF">
      <w:pPr>
        <w:pStyle w:val="rghr"/>
        <w:numPr>
          <w:ilvl w:val="0"/>
          <w:numId w:val="1"/>
        </w:numPr>
        <w:shd w:val="clear" w:color="auto" w:fill="FFFFFF"/>
        <w:ind w:left="12"/>
        <w:rPr>
          <w:rFonts w:ascii="Arial" w:hAnsi="Arial" w:cs="Arial"/>
          <w:vanish/>
        </w:rPr>
      </w:pPr>
      <w:r>
        <w:rPr>
          <w:rFonts w:ascii="Arial" w:hAnsi="Arial" w:cs="Arial"/>
          <w:vanish/>
        </w:rPr>
        <w:t>embaixada-portugal-brasil.blogspot.com</w:t>
      </w:r>
    </w:p>
    <w:p w:rsidR="000137EF" w:rsidRDefault="000137EF" w:rsidP="000137EF">
      <w:pPr>
        <w:pStyle w:val="rghn"/>
        <w:shd w:val="clear" w:color="auto" w:fill="FFFFFF"/>
        <w:rPr>
          <w:rFonts w:ascii="Arial" w:hAnsi="Arial" w:cs="Arial"/>
          <w:vanish/>
          <w:color w:val="222222"/>
        </w:rPr>
      </w:pPr>
      <w:r>
        <w:rPr>
          <w:rFonts w:ascii="Arial" w:hAnsi="Arial" w:cs="Arial"/>
          <w:vanish/>
          <w:color w:val="222222"/>
        </w:rPr>
        <w:t xml:space="preserve">400 × 254 - </w:t>
      </w:r>
      <w:r>
        <w:rPr>
          <w:rFonts w:ascii="Arial" w:hAnsi="Arial" w:cs="Arial"/>
          <w:b/>
          <w:bCs/>
          <w:vanish/>
          <w:color w:val="222222"/>
        </w:rPr>
        <w:t>Lisboa</w:t>
      </w:r>
      <w:r>
        <w:rPr>
          <w:rFonts w:ascii="Arial" w:hAnsi="Arial" w:cs="Arial"/>
          <w:vanish/>
          <w:color w:val="222222"/>
        </w:rPr>
        <w:t xml:space="preserve"> - </w:t>
      </w:r>
      <w:r>
        <w:rPr>
          <w:rFonts w:ascii="Arial" w:hAnsi="Arial" w:cs="Arial"/>
          <w:b/>
          <w:bCs/>
          <w:vanish/>
          <w:color w:val="222222"/>
        </w:rPr>
        <w:t>Terreiro</w:t>
      </w:r>
      <w:r>
        <w:rPr>
          <w:rFonts w:ascii="Arial" w:hAnsi="Arial" w:cs="Arial"/>
          <w:vanish/>
          <w:color w:val="222222"/>
        </w:rPr>
        <w:t xml:space="preserve"> do </w:t>
      </w:r>
      <w:r>
        <w:rPr>
          <w:rFonts w:ascii="Arial" w:hAnsi="Arial" w:cs="Arial"/>
          <w:b/>
          <w:bCs/>
          <w:vanish/>
          <w:color w:val="222222"/>
        </w:rPr>
        <w:t>Paço</w:t>
      </w:r>
      <w:r>
        <w:rPr>
          <w:rFonts w:ascii="Arial" w:hAnsi="Arial" w:cs="Arial"/>
          <w:vanish/>
          <w:color w:val="222222"/>
        </w:rPr>
        <w:t>, sec. XVI. De 30 de Junho a 11 de Julho de 2008,</w:t>
      </w:r>
    </w:p>
    <w:p w:rsidR="000137EF" w:rsidRDefault="000137EF" w:rsidP="000137EF">
      <w:pPr>
        <w:pStyle w:val="rghr"/>
        <w:numPr>
          <w:ilvl w:val="0"/>
          <w:numId w:val="2"/>
        </w:numPr>
        <w:shd w:val="clear" w:color="auto" w:fill="FFFFFF"/>
        <w:ind w:left="12"/>
        <w:rPr>
          <w:rFonts w:ascii="Arial" w:hAnsi="Arial" w:cs="Arial"/>
          <w:vanish/>
        </w:rPr>
      </w:pPr>
      <w:r>
        <w:rPr>
          <w:rFonts w:ascii="Arial" w:hAnsi="Arial" w:cs="Arial"/>
          <w:vanish/>
        </w:rPr>
        <w:t>embaixada-portugal-brasil.blogspot.com</w:t>
      </w:r>
    </w:p>
    <w:p w:rsidR="000137EF" w:rsidRDefault="000137EF" w:rsidP="000137EF">
      <w:pPr>
        <w:pStyle w:val="rghn"/>
        <w:shd w:val="clear" w:color="auto" w:fill="FFFFFF"/>
        <w:rPr>
          <w:rFonts w:ascii="Arial" w:hAnsi="Arial" w:cs="Arial"/>
          <w:vanish/>
          <w:color w:val="222222"/>
        </w:rPr>
      </w:pPr>
      <w:r>
        <w:rPr>
          <w:rFonts w:ascii="Arial" w:hAnsi="Arial" w:cs="Arial"/>
          <w:vanish/>
          <w:color w:val="222222"/>
        </w:rPr>
        <w:t xml:space="preserve">400 × 254 - </w:t>
      </w:r>
      <w:r>
        <w:rPr>
          <w:rFonts w:ascii="Arial" w:hAnsi="Arial" w:cs="Arial"/>
          <w:b/>
          <w:bCs/>
          <w:vanish/>
          <w:color w:val="222222"/>
        </w:rPr>
        <w:t>Lisboa</w:t>
      </w:r>
      <w:r>
        <w:rPr>
          <w:rFonts w:ascii="Arial" w:hAnsi="Arial" w:cs="Arial"/>
          <w:vanish/>
          <w:color w:val="222222"/>
        </w:rPr>
        <w:t xml:space="preserve"> - </w:t>
      </w:r>
      <w:r>
        <w:rPr>
          <w:rFonts w:ascii="Arial" w:hAnsi="Arial" w:cs="Arial"/>
          <w:b/>
          <w:bCs/>
          <w:vanish/>
          <w:color w:val="222222"/>
        </w:rPr>
        <w:t>Terreiro</w:t>
      </w:r>
      <w:r>
        <w:rPr>
          <w:rFonts w:ascii="Arial" w:hAnsi="Arial" w:cs="Arial"/>
          <w:vanish/>
          <w:color w:val="222222"/>
        </w:rPr>
        <w:t xml:space="preserve"> do </w:t>
      </w:r>
      <w:r>
        <w:rPr>
          <w:rFonts w:ascii="Arial" w:hAnsi="Arial" w:cs="Arial"/>
          <w:b/>
          <w:bCs/>
          <w:vanish/>
          <w:color w:val="222222"/>
        </w:rPr>
        <w:t>Paço</w:t>
      </w:r>
      <w:r>
        <w:rPr>
          <w:rFonts w:ascii="Arial" w:hAnsi="Arial" w:cs="Arial"/>
          <w:vanish/>
          <w:color w:val="222222"/>
        </w:rPr>
        <w:t>, sec. XVI. De 30 de Junho a 11 de Julho de 2008,</w:t>
      </w:r>
    </w:p>
    <w:p w:rsidR="000137EF" w:rsidRDefault="000137EF">
      <w:pPr>
        <w:rPr>
          <w:color w:val="FF0000"/>
          <w:sz w:val="24"/>
          <w:szCs w:val="24"/>
          <w:lang w:val="pt-PT"/>
        </w:rPr>
      </w:pPr>
    </w:p>
    <w:p w:rsidR="00B57055" w:rsidRPr="00B57055" w:rsidRDefault="00B57055" w:rsidP="00B57055">
      <w:pPr>
        <w:rPr>
          <w:b/>
          <w:bCs/>
          <w:sz w:val="24"/>
          <w:szCs w:val="24"/>
          <w:lang w:val="pt-PT"/>
        </w:rPr>
      </w:pPr>
      <w:r w:rsidRPr="00405765">
        <w:rPr>
          <w:rStyle w:val="lev"/>
          <w:sz w:val="24"/>
          <w:szCs w:val="24"/>
          <w:lang w:val="pt-PT"/>
        </w:rPr>
        <w:t>Terreiro do Paço</w:t>
      </w:r>
    </w:p>
    <w:p w:rsidR="000137EF" w:rsidRDefault="000137EF">
      <w:pPr>
        <w:rPr>
          <w:color w:val="FF0000"/>
          <w:sz w:val="24"/>
          <w:szCs w:val="24"/>
          <w:lang w:val="pt-PT"/>
        </w:rPr>
      </w:pPr>
      <w:r>
        <w:rPr>
          <w:rFonts w:ascii="Arial" w:hAnsi="Arial" w:cs="Arial"/>
          <w:noProof/>
          <w:sz w:val="20"/>
          <w:szCs w:val="20"/>
          <w:lang w:eastAsia="fr-FR"/>
        </w:rPr>
        <w:drawing>
          <wp:inline distT="0" distB="0" distL="0" distR="0">
            <wp:extent cx="5400040" cy="2427925"/>
            <wp:effectExtent l="19050" t="0" r="0" b="0"/>
            <wp:docPr id="4" name="il_fi" descr="http://abrancoalmeida.files.wordpress.com/2009/03/grande-panorama-de-lisboa_terreiro-do-paco_sec-xv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brancoalmeida.files.wordpress.com/2009/03/grande-panorama-de-lisboa_terreiro-do-paco_sec-xvii.jpg"/>
                    <pic:cNvPicPr>
                      <a:picLocks noChangeAspect="1" noChangeArrowheads="1"/>
                    </pic:cNvPicPr>
                  </pic:nvPicPr>
                  <pic:blipFill>
                    <a:blip r:embed="rId5" cstate="print"/>
                    <a:srcRect/>
                    <a:stretch>
                      <a:fillRect/>
                    </a:stretch>
                  </pic:blipFill>
                  <pic:spPr bwMode="auto">
                    <a:xfrm>
                      <a:off x="0" y="0"/>
                      <a:ext cx="5400040" cy="2427925"/>
                    </a:xfrm>
                    <a:prstGeom prst="rect">
                      <a:avLst/>
                    </a:prstGeom>
                    <a:noFill/>
                    <a:ln w="9525">
                      <a:noFill/>
                      <a:miter lim="800000"/>
                      <a:headEnd/>
                      <a:tailEnd/>
                    </a:ln>
                  </pic:spPr>
                </pic:pic>
              </a:graphicData>
            </a:graphic>
          </wp:inline>
        </w:drawing>
      </w:r>
    </w:p>
    <w:p w:rsidR="000137EF" w:rsidRPr="00B57055" w:rsidRDefault="006A2792" w:rsidP="00B57055">
      <w:pPr>
        <w:jc w:val="center"/>
        <w:rPr>
          <w:sz w:val="24"/>
          <w:szCs w:val="24"/>
          <w:lang w:val="pt-PT"/>
        </w:rPr>
      </w:pPr>
      <w:r w:rsidRPr="00B57055">
        <w:rPr>
          <w:b/>
          <w:bCs/>
          <w:i/>
          <w:iCs/>
          <w:lang w:val="pt-PT"/>
        </w:rPr>
        <w:t>Terreiro do Paço - Lisboa, c. 1700</w:t>
      </w:r>
      <w:r w:rsidRPr="00405765">
        <w:rPr>
          <w:b/>
          <w:bCs/>
          <w:lang w:val="pt-PT"/>
        </w:rPr>
        <w:br/>
      </w:r>
      <w:r w:rsidR="000137EF" w:rsidRPr="00405765">
        <w:rPr>
          <w:sz w:val="24"/>
          <w:szCs w:val="24"/>
          <w:lang w:val="pt-PT"/>
        </w:rPr>
        <w:br/>
      </w:r>
      <w:r w:rsidR="000137EF" w:rsidRPr="00405765">
        <w:rPr>
          <w:color w:val="545454"/>
          <w:sz w:val="24"/>
          <w:szCs w:val="24"/>
          <w:lang w:val="pt-PT"/>
        </w:rPr>
        <w:t xml:space="preserve">A designação de Terreiro do Paço é a memória do impacto que teve na organização da cidade a construção, </w:t>
      </w:r>
      <w:r w:rsidR="000137EF" w:rsidRPr="00405765">
        <w:rPr>
          <w:sz w:val="24"/>
          <w:szCs w:val="24"/>
          <w:lang w:val="pt-PT"/>
        </w:rPr>
        <w:t xml:space="preserve">por </w:t>
      </w:r>
      <w:hyperlink r:id="rId6" w:tgtFrame="_blank" w:history="1">
        <w:r w:rsidR="000137EF" w:rsidRPr="00405765">
          <w:rPr>
            <w:sz w:val="24"/>
            <w:szCs w:val="24"/>
            <w:lang w:val="pt-PT"/>
          </w:rPr>
          <w:t>D. Manuel I</w:t>
        </w:r>
      </w:hyperlink>
      <w:r w:rsidR="000137EF" w:rsidRPr="00405765">
        <w:rPr>
          <w:sz w:val="24"/>
          <w:szCs w:val="24"/>
          <w:lang w:val="pt-PT"/>
        </w:rPr>
        <w:t>, de um novo palácio para se tornar a principal residência régia da cidade de Lisboa. Colocado junto ao rio, tinha basicamente um objectivo prático, pois permitia organizar urbanisticamente uma das áreas-chave da cidade, onde se concentravam muitos dos aspectos relacionados com o tráfego marítimo.</w:t>
      </w:r>
      <w:r w:rsidR="000137EF" w:rsidRPr="00405765">
        <w:rPr>
          <w:sz w:val="24"/>
          <w:szCs w:val="24"/>
          <w:lang w:val="pt-PT"/>
        </w:rPr>
        <w:br/>
        <w:t xml:space="preserve">No piso térreo do palácio dispunha-se a Casa da Índia, a que a presença em permanência do Rei, no mesmo edifício, dotava de uma vertente simbólica, associando as administrações política e económica do Reino. Do edifício destacava-se, ainda, um grande torreão mandado executar mais tarde por </w:t>
      </w:r>
      <w:r w:rsidR="00D50999" w:rsidRPr="00405765">
        <w:rPr>
          <w:sz w:val="24"/>
          <w:szCs w:val="24"/>
        </w:rPr>
        <w:fldChar w:fldCharType="begin"/>
      </w:r>
      <w:r w:rsidR="000137EF" w:rsidRPr="00405765">
        <w:rPr>
          <w:sz w:val="24"/>
          <w:szCs w:val="24"/>
          <w:lang w:val="pt-PT"/>
        </w:rPr>
        <w:instrText xml:space="preserve"> HYPERLINK "http://pt.wikipedia.org/wiki/Filipe_II_de_Espanha" \t "_blank" </w:instrText>
      </w:r>
      <w:r w:rsidR="00D50999" w:rsidRPr="00405765">
        <w:rPr>
          <w:sz w:val="24"/>
          <w:szCs w:val="24"/>
        </w:rPr>
        <w:fldChar w:fldCharType="separate"/>
      </w:r>
      <w:r w:rsidR="000137EF" w:rsidRPr="00405765">
        <w:rPr>
          <w:sz w:val="24"/>
          <w:szCs w:val="24"/>
          <w:lang w:val="pt-PT"/>
        </w:rPr>
        <w:t>Filipe II</w:t>
      </w:r>
      <w:r w:rsidR="00D50999" w:rsidRPr="00405765">
        <w:rPr>
          <w:sz w:val="24"/>
          <w:szCs w:val="24"/>
        </w:rPr>
        <w:fldChar w:fldCharType="end"/>
      </w:r>
      <w:r w:rsidR="000137EF" w:rsidRPr="00405765">
        <w:rPr>
          <w:sz w:val="24"/>
          <w:szCs w:val="24"/>
          <w:lang w:val="pt-PT"/>
        </w:rPr>
        <w:t>, aquando</w:t>
      </w:r>
      <w:r w:rsidR="000137EF" w:rsidRPr="00405765">
        <w:rPr>
          <w:color w:val="545454"/>
          <w:sz w:val="24"/>
          <w:szCs w:val="24"/>
          <w:lang w:val="pt-PT"/>
        </w:rPr>
        <w:t xml:space="preserve"> da União Ibérica, no local onde existira um baluarte manuelino.</w:t>
      </w:r>
      <w:r w:rsidR="000137EF" w:rsidRPr="00405765">
        <w:rPr>
          <w:color w:val="545454"/>
          <w:sz w:val="24"/>
          <w:szCs w:val="24"/>
          <w:lang w:val="pt-PT"/>
        </w:rPr>
        <w:br/>
        <w:t>No terreiro fronteiro ao Palácio estava uma fonte encimada por uma estátua de Neptuno, símbolo da vocação marítima do local e, no lado da praça, oposto ao rio, as arcadas da velha muralha fernandina, fortificação que marcava os limites da cidade medieval.</w:t>
      </w:r>
      <w:r w:rsidR="000137EF" w:rsidRPr="00405765">
        <w:rPr>
          <w:color w:val="545454"/>
          <w:sz w:val="24"/>
          <w:szCs w:val="24"/>
          <w:lang w:val="pt-PT"/>
        </w:rPr>
        <w:br/>
        <w:t>O Terreiro do Paço era dominado, em segundo plano, por dois montes, estando no mais elevado o Castelo de São Jorge, abaixo do qual está a Sé Catedral, e no outro a Capela de Nossa Senhora do Monte ou de São Gens.</w:t>
      </w:r>
    </w:p>
    <w:p w:rsidR="000137EF" w:rsidRPr="00A9092B" w:rsidRDefault="006A2792">
      <w:pPr>
        <w:rPr>
          <w:lang w:val="pt-PT"/>
        </w:rPr>
      </w:pPr>
      <w:r w:rsidRPr="00405765">
        <w:rPr>
          <w:b/>
          <w:bCs/>
          <w:sz w:val="24"/>
          <w:szCs w:val="24"/>
          <w:lang w:val="pt-PT"/>
        </w:rPr>
        <w:t>In:</w:t>
      </w:r>
      <w:r w:rsidRPr="00405765">
        <w:rPr>
          <w:b/>
          <w:bCs/>
          <w:i/>
          <w:iCs/>
          <w:sz w:val="24"/>
          <w:szCs w:val="24"/>
          <w:lang w:val="pt-PT"/>
        </w:rPr>
        <w:t xml:space="preserve"> </w:t>
      </w:r>
      <w:hyperlink r:id="rId7" w:history="1">
        <w:r w:rsidRPr="00405765">
          <w:rPr>
            <w:rStyle w:val="Lienhypertexte"/>
            <w:b/>
            <w:bCs/>
            <w:i/>
            <w:iCs/>
            <w:color w:val="auto"/>
            <w:sz w:val="24"/>
            <w:szCs w:val="24"/>
            <w:lang w:val="pt-PT"/>
          </w:rPr>
          <w:t>http://setimacolina.wordpress.com</w:t>
        </w:r>
      </w:hyperlink>
    </w:p>
    <w:p w:rsidR="00B57055" w:rsidRPr="00405765" w:rsidRDefault="00B57055">
      <w:pPr>
        <w:rPr>
          <w:b/>
          <w:bCs/>
          <w:i/>
          <w:iCs/>
          <w:sz w:val="24"/>
          <w:szCs w:val="24"/>
          <w:lang w:val="pt-PT"/>
        </w:rPr>
      </w:pPr>
    </w:p>
    <w:p w:rsidR="006A2792" w:rsidRDefault="006A2792">
      <w:pPr>
        <w:rPr>
          <w:color w:val="FF0000"/>
          <w:sz w:val="24"/>
          <w:szCs w:val="24"/>
          <w:lang w:val="pt-PT"/>
        </w:rPr>
      </w:pPr>
    </w:p>
    <w:p w:rsidR="00EF2964" w:rsidRPr="00B57055" w:rsidRDefault="00EF2964" w:rsidP="00EF2964">
      <w:pPr>
        <w:jc w:val="right"/>
        <w:rPr>
          <w:b/>
          <w:bCs/>
          <w:color w:val="002060"/>
          <w:sz w:val="24"/>
          <w:szCs w:val="24"/>
          <w:lang w:val="pt-PT"/>
        </w:rPr>
      </w:pPr>
      <w:r w:rsidRPr="00B57055">
        <w:rPr>
          <w:b/>
          <w:bCs/>
          <w:color w:val="002060"/>
          <w:sz w:val="24"/>
          <w:szCs w:val="24"/>
          <w:lang w:val="pt-PT"/>
        </w:rPr>
        <w:lastRenderedPageBreak/>
        <w:t>Doc. 2</w:t>
      </w:r>
    </w:p>
    <w:p w:rsidR="00EF2964" w:rsidRDefault="00EF2964" w:rsidP="00EF2964">
      <w:pPr>
        <w:jc w:val="right"/>
        <w:rPr>
          <w:b/>
          <w:bCs/>
          <w:color w:val="002060"/>
          <w:sz w:val="24"/>
          <w:szCs w:val="24"/>
          <w:lang w:val="pt-PT"/>
        </w:rPr>
      </w:pPr>
    </w:p>
    <w:p w:rsidR="00EF2964" w:rsidRPr="00EF2964" w:rsidRDefault="00EF2964" w:rsidP="00EF2964">
      <w:pPr>
        <w:jc w:val="center"/>
        <w:rPr>
          <w:b/>
          <w:bCs/>
          <w:color w:val="002060"/>
          <w:sz w:val="24"/>
          <w:szCs w:val="24"/>
          <w:lang w:val="pt-PT"/>
        </w:rPr>
      </w:pPr>
      <w:r w:rsidRPr="00EF2964">
        <w:rPr>
          <w:b/>
          <w:bCs/>
          <w:color w:val="002060"/>
          <w:sz w:val="24"/>
          <w:szCs w:val="24"/>
          <w:lang w:val="pt-PT"/>
        </w:rPr>
        <w:t>O terramoto de 1755 e a destruição de Lisboa</w:t>
      </w:r>
    </w:p>
    <w:p w:rsidR="00EF2964" w:rsidRDefault="00EF2964" w:rsidP="00EF2964">
      <w:pPr>
        <w:rPr>
          <w:color w:val="002060"/>
          <w:sz w:val="24"/>
          <w:szCs w:val="24"/>
          <w:lang w:val="pt-PT"/>
        </w:rPr>
      </w:pPr>
    </w:p>
    <w:p w:rsidR="0063246C" w:rsidRDefault="0063246C" w:rsidP="00EF2964">
      <w:pPr>
        <w:rPr>
          <w:color w:val="002060"/>
          <w:sz w:val="24"/>
          <w:szCs w:val="24"/>
          <w:lang w:val="pt-PT"/>
        </w:rPr>
      </w:pPr>
      <w:r w:rsidRPr="0063246C">
        <w:rPr>
          <w:color w:val="002060"/>
          <w:sz w:val="24"/>
          <w:szCs w:val="24"/>
          <w:lang w:val="pt-PT"/>
        </w:rPr>
        <w:t xml:space="preserve">Carta </w:t>
      </w:r>
      <w:r>
        <w:rPr>
          <w:color w:val="002060"/>
          <w:sz w:val="24"/>
          <w:szCs w:val="24"/>
          <w:lang w:val="pt-PT"/>
        </w:rPr>
        <w:t>da rainha Dona Mariana Vitória a sua mãe, a rainha Isabel de Espanha</w:t>
      </w:r>
    </w:p>
    <w:p w:rsidR="0063246C" w:rsidRPr="001B2384" w:rsidRDefault="001B2384">
      <w:pPr>
        <w:rPr>
          <w:color w:val="FF0000"/>
          <w:sz w:val="24"/>
          <w:szCs w:val="24"/>
          <w:lang w:val="pt-PT"/>
        </w:rPr>
      </w:pPr>
      <w:r>
        <w:rPr>
          <w:rFonts w:ascii="Verdana" w:hAnsi="Verdana"/>
          <w:noProof/>
          <w:color w:val="000000"/>
          <w:sz w:val="16"/>
          <w:szCs w:val="16"/>
          <w:lang w:eastAsia="fr-FR"/>
        </w:rPr>
        <w:drawing>
          <wp:anchor distT="0" distB="0" distL="114300" distR="114300" simplePos="0" relativeHeight="251658240" behindDoc="1" locked="0" layoutInCell="1" allowOverlap="1">
            <wp:simplePos x="0" y="0"/>
            <wp:positionH relativeFrom="column">
              <wp:posOffset>2245995</wp:posOffset>
            </wp:positionH>
            <wp:positionV relativeFrom="paragraph">
              <wp:posOffset>4956175</wp:posOffset>
            </wp:positionV>
            <wp:extent cx="3509010" cy="2286000"/>
            <wp:effectExtent l="19050" t="0" r="0" b="0"/>
            <wp:wrapNone/>
            <wp:docPr id="8" name="Image 10" descr="http://4.bp.blogspot.com/-N0t2F2TRnWU/UJLovgYebCI/AAAAAAAACzY/VsW-PVYV1E0/s1600/11_terra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N0t2F2TRnWU/UJLovgYebCI/AAAAAAAACzY/VsW-PVYV1E0/s1600/11_terramoto.jpg"/>
                    <pic:cNvPicPr>
                      <a:picLocks noChangeAspect="1" noChangeArrowheads="1"/>
                    </pic:cNvPicPr>
                  </pic:nvPicPr>
                  <pic:blipFill>
                    <a:blip r:embed="rId8" cstate="print"/>
                    <a:srcRect/>
                    <a:stretch>
                      <a:fillRect/>
                    </a:stretch>
                  </pic:blipFill>
                  <pic:spPr bwMode="auto">
                    <a:xfrm>
                      <a:off x="0" y="0"/>
                      <a:ext cx="3509010" cy="2286000"/>
                    </a:xfrm>
                    <a:prstGeom prst="rect">
                      <a:avLst/>
                    </a:prstGeom>
                    <a:noFill/>
                    <a:ln w="9525">
                      <a:noFill/>
                      <a:miter lim="800000"/>
                      <a:headEnd/>
                      <a:tailEnd/>
                    </a:ln>
                  </pic:spPr>
                </pic:pic>
              </a:graphicData>
            </a:graphic>
          </wp:anchor>
        </w:drawing>
      </w:r>
      <w:r w:rsidR="0063246C" w:rsidRPr="001B2384">
        <w:rPr>
          <w:color w:val="000000"/>
          <w:sz w:val="24"/>
          <w:szCs w:val="24"/>
          <w:lang w:val="pt-PT"/>
        </w:rPr>
        <w:t xml:space="preserve">Minha querida Mãe. </w:t>
      </w:r>
      <w:r w:rsidR="0063246C" w:rsidRPr="001B2384">
        <w:rPr>
          <w:color w:val="000000"/>
          <w:sz w:val="24"/>
          <w:szCs w:val="24"/>
          <w:lang w:val="pt-PT"/>
        </w:rPr>
        <w:br/>
        <w:t>Esta vai por um despacho extraordinário do Rei. Recomendei muito que vos seja enviada depressa, antes que vos chegue alguma falsa notícia que vos deixe em cuidados. Estamos todos vivos e de boa saúde, mil graças a Deus.</w:t>
      </w:r>
      <w:r w:rsidR="0063246C" w:rsidRPr="001B2384">
        <w:rPr>
          <w:color w:val="000000"/>
          <w:sz w:val="24"/>
          <w:szCs w:val="24"/>
          <w:lang w:val="pt-PT"/>
        </w:rPr>
        <w:br/>
        <w:t>Agora terei a honra de vos contar o melhor que puder o funesto acidente que aconteceu no sábado às nove horas e três quartos da manhã. Sentimos o mais horrível tremor de terra, fugimos para o campo com grande dificuldade pois não nos aguentávamos em pé. Eu corri pela escada árabe onde certamente, sem a ajuda de Deus, teria partido a cabeça ou as pernas pois não me podia aguentar e estava aterrorizada (...). 0 rei veio também comigo, mas mais tarde, pois tinha fugido por outro lado (...) As minhas filhas juntaram-se-me pouco depois.</w:t>
      </w:r>
      <w:r w:rsidR="0063246C" w:rsidRPr="001B2384">
        <w:rPr>
          <w:color w:val="000000"/>
          <w:sz w:val="24"/>
          <w:szCs w:val="24"/>
          <w:lang w:val="pt-PT"/>
        </w:rPr>
        <w:br/>
        <w:t>Desde aí estamos em tendas no jardim grande.</w:t>
      </w:r>
      <w:r w:rsidR="0063246C" w:rsidRPr="001B2384">
        <w:rPr>
          <w:color w:val="000000"/>
          <w:sz w:val="24"/>
          <w:szCs w:val="24"/>
          <w:lang w:val="pt-PT"/>
        </w:rPr>
        <w:br/>
        <w:t>Em Lisboa está quase tudo por terra... e por acréscimo de infelicidade o fogo consumiu uma grande parte da cidade. 0 nosso Palácio [da Ribeira] ficou meio em ruínas e o que restou ardeu quase tudo o que tinha dentro (...).</w:t>
      </w:r>
      <w:r w:rsidR="0063246C" w:rsidRPr="001B2384">
        <w:rPr>
          <w:color w:val="000000"/>
          <w:sz w:val="24"/>
          <w:szCs w:val="24"/>
          <w:lang w:val="pt-PT"/>
        </w:rPr>
        <w:br/>
        <w:t>Perdoai-me, minha querida mãe, não vos dizer mais, mas o estado e a confusão não me deixam tempo (...). Há desgraças horríveis e a desolação é geral. Peço-vos muito humildemente para rezardes a Deus por nós e que nos poupe, se essa for a sua vontade.</w:t>
      </w:r>
      <w:r w:rsidR="0063246C" w:rsidRPr="001B2384">
        <w:rPr>
          <w:color w:val="000000"/>
          <w:sz w:val="24"/>
          <w:szCs w:val="24"/>
          <w:lang w:val="pt-PT"/>
        </w:rPr>
        <w:br/>
      </w:r>
      <w:r w:rsidR="0063246C" w:rsidRPr="001B2384">
        <w:rPr>
          <w:color w:val="000000"/>
          <w:sz w:val="24"/>
          <w:szCs w:val="24"/>
          <w:lang w:val="pt-PT"/>
        </w:rPr>
        <w:br/>
        <w:t>Senhora, de vossa majestade humilde filha.</w:t>
      </w:r>
      <w:r w:rsidR="0063246C" w:rsidRPr="001B2384">
        <w:rPr>
          <w:color w:val="000000"/>
          <w:sz w:val="24"/>
          <w:szCs w:val="24"/>
          <w:lang w:val="pt-PT"/>
        </w:rPr>
        <w:br/>
      </w:r>
      <w:r w:rsidR="0063246C" w:rsidRPr="001B2384">
        <w:rPr>
          <w:color w:val="000000"/>
          <w:sz w:val="24"/>
          <w:szCs w:val="24"/>
          <w:lang w:val="pt-PT"/>
        </w:rPr>
        <w:br/>
        <w:t>Maria Ana Vitória</w:t>
      </w:r>
      <w:r w:rsidR="0063246C" w:rsidRPr="001B2384">
        <w:rPr>
          <w:color w:val="000000"/>
          <w:sz w:val="24"/>
          <w:szCs w:val="24"/>
          <w:lang w:val="pt-PT"/>
        </w:rPr>
        <w:br/>
        <w:t xml:space="preserve">Belém, </w:t>
      </w:r>
      <w:smartTag w:uri="urn:schemas-microsoft-com:office:smarttags" w:element="date">
        <w:smartTagPr>
          <w:attr w:name="ls" w:val="trans"/>
          <w:attr w:name="Month" w:val="11"/>
          <w:attr w:name="Day" w:val="4"/>
          <w:attr w:name="Year" w:val="17"/>
        </w:smartTagPr>
        <w:r w:rsidR="0063246C" w:rsidRPr="001B2384">
          <w:rPr>
            <w:color w:val="000000"/>
            <w:sz w:val="24"/>
            <w:szCs w:val="24"/>
            <w:lang w:val="pt-PT"/>
          </w:rPr>
          <w:t>4 de Novembro de 17</w:t>
        </w:r>
      </w:smartTag>
      <w:r w:rsidR="0063246C" w:rsidRPr="001B2384">
        <w:rPr>
          <w:color w:val="000000"/>
          <w:sz w:val="24"/>
          <w:szCs w:val="24"/>
          <w:lang w:val="pt-PT"/>
        </w:rPr>
        <w:t>55</w:t>
      </w:r>
    </w:p>
    <w:p w:rsidR="0063246C" w:rsidRPr="001B2384" w:rsidRDefault="0063246C">
      <w:pPr>
        <w:rPr>
          <w:color w:val="FF0000"/>
          <w:sz w:val="24"/>
          <w:szCs w:val="24"/>
          <w:lang w:val="pt-PT"/>
        </w:rPr>
      </w:pPr>
    </w:p>
    <w:p w:rsidR="0063246C" w:rsidRDefault="0063246C">
      <w:pPr>
        <w:rPr>
          <w:color w:val="FF0000"/>
          <w:sz w:val="24"/>
          <w:szCs w:val="24"/>
          <w:lang w:val="pt-PT"/>
        </w:rPr>
      </w:pPr>
    </w:p>
    <w:p w:rsidR="0063246C" w:rsidRDefault="0063246C">
      <w:pPr>
        <w:rPr>
          <w:color w:val="FF0000"/>
          <w:sz w:val="24"/>
          <w:szCs w:val="24"/>
          <w:lang w:val="pt-PT"/>
        </w:rPr>
      </w:pPr>
    </w:p>
    <w:p w:rsidR="0063246C" w:rsidRDefault="0063246C">
      <w:pPr>
        <w:rPr>
          <w:color w:val="FF0000"/>
          <w:sz w:val="24"/>
          <w:szCs w:val="24"/>
          <w:lang w:val="pt-PT"/>
        </w:rPr>
      </w:pPr>
    </w:p>
    <w:p w:rsidR="0063246C" w:rsidRDefault="0063246C">
      <w:pPr>
        <w:rPr>
          <w:color w:val="FF0000"/>
          <w:sz w:val="24"/>
          <w:szCs w:val="24"/>
          <w:lang w:val="pt-PT"/>
        </w:rPr>
      </w:pPr>
    </w:p>
    <w:p w:rsidR="0063246C" w:rsidRDefault="0063246C">
      <w:pPr>
        <w:rPr>
          <w:color w:val="FF0000"/>
          <w:sz w:val="24"/>
          <w:szCs w:val="24"/>
          <w:lang w:val="pt-PT"/>
        </w:rPr>
      </w:pPr>
    </w:p>
    <w:p w:rsidR="00EF2964" w:rsidRPr="00B57055" w:rsidRDefault="00EF2964" w:rsidP="00EF2964">
      <w:pPr>
        <w:jc w:val="right"/>
        <w:rPr>
          <w:b/>
          <w:bCs/>
          <w:color w:val="002060"/>
          <w:sz w:val="24"/>
          <w:szCs w:val="24"/>
          <w:lang w:val="pt-PT"/>
        </w:rPr>
      </w:pPr>
      <w:r w:rsidRPr="00B57055">
        <w:rPr>
          <w:b/>
          <w:bCs/>
          <w:color w:val="002060"/>
          <w:sz w:val="24"/>
          <w:szCs w:val="24"/>
          <w:lang w:val="pt-PT"/>
        </w:rPr>
        <w:lastRenderedPageBreak/>
        <w:t>Doc. 3</w:t>
      </w:r>
    </w:p>
    <w:p w:rsidR="0063246C" w:rsidRDefault="0063246C" w:rsidP="00EF2964">
      <w:pPr>
        <w:jc w:val="right"/>
        <w:rPr>
          <w:color w:val="FF0000"/>
          <w:sz w:val="24"/>
          <w:szCs w:val="24"/>
          <w:lang w:val="pt-PT"/>
        </w:rPr>
      </w:pPr>
    </w:p>
    <w:p w:rsidR="0063246C" w:rsidRDefault="0063246C">
      <w:pPr>
        <w:rPr>
          <w:color w:val="FF0000"/>
          <w:sz w:val="24"/>
          <w:szCs w:val="24"/>
          <w:lang w:val="pt-PT"/>
        </w:rPr>
      </w:pPr>
    </w:p>
    <w:p w:rsidR="0063246C" w:rsidRDefault="001B2384">
      <w:pPr>
        <w:rPr>
          <w:b/>
          <w:bCs/>
          <w:color w:val="002060"/>
          <w:sz w:val="24"/>
          <w:szCs w:val="24"/>
          <w:lang w:val="pt-PT"/>
        </w:rPr>
      </w:pPr>
      <w:r w:rsidRPr="001B2384">
        <w:rPr>
          <w:b/>
          <w:bCs/>
          <w:color w:val="002060"/>
          <w:sz w:val="24"/>
          <w:szCs w:val="24"/>
          <w:lang w:val="pt-PT"/>
        </w:rPr>
        <w:t>O Marquês de P</w:t>
      </w:r>
      <w:r w:rsidR="00B57055">
        <w:rPr>
          <w:b/>
          <w:bCs/>
          <w:color w:val="002060"/>
          <w:sz w:val="24"/>
          <w:szCs w:val="24"/>
          <w:lang w:val="pt-PT"/>
        </w:rPr>
        <w:t>ombal e a Praça do Comércio</w:t>
      </w:r>
    </w:p>
    <w:p w:rsidR="00EF2964" w:rsidRPr="001B2384" w:rsidRDefault="00F04176">
      <w:pPr>
        <w:rPr>
          <w:b/>
          <w:bCs/>
          <w:color w:val="002060"/>
          <w:sz w:val="24"/>
          <w:szCs w:val="24"/>
          <w:lang w:val="pt-PT"/>
        </w:rPr>
      </w:pPr>
      <w:r>
        <w:rPr>
          <w:noProof/>
          <w:color w:val="0000FF"/>
          <w:lang w:eastAsia="fr-FR"/>
        </w:rPr>
        <w:drawing>
          <wp:inline distT="0" distB="0" distL="0" distR="0">
            <wp:extent cx="2800350" cy="2140267"/>
            <wp:effectExtent l="19050" t="0" r="0" b="0"/>
            <wp:docPr id="6" name="Image 13" descr="File:Louis-Michel van Loo 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Louis-Michel van Loo 003.jpg">
                      <a:hlinkClick r:id="rId9"/>
                    </pic:cNvPr>
                    <pic:cNvPicPr>
                      <a:picLocks noChangeAspect="1" noChangeArrowheads="1"/>
                    </pic:cNvPicPr>
                  </pic:nvPicPr>
                  <pic:blipFill>
                    <a:blip r:embed="rId10" cstate="print"/>
                    <a:srcRect/>
                    <a:stretch>
                      <a:fillRect/>
                    </a:stretch>
                  </pic:blipFill>
                  <pic:spPr bwMode="auto">
                    <a:xfrm>
                      <a:off x="0" y="0"/>
                      <a:ext cx="2801009" cy="2140771"/>
                    </a:xfrm>
                    <a:prstGeom prst="rect">
                      <a:avLst/>
                    </a:prstGeom>
                    <a:noFill/>
                    <a:ln w="9525">
                      <a:noFill/>
                      <a:miter lim="800000"/>
                      <a:headEnd/>
                      <a:tailEnd/>
                    </a:ln>
                  </pic:spPr>
                </pic:pic>
              </a:graphicData>
            </a:graphic>
          </wp:inline>
        </w:drawing>
      </w:r>
    </w:p>
    <w:p w:rsidR="0063246C" w:rsidRDefault="0063246C">
      <w:pPr>
        <w:rPr>
          <w:color w:val="FF0000"/>
          <w:sz w:val="24"/>
          <w:szCs w:val="24"/>
          <w:lang w:val="pt-PT"/>
        </w:rPr>
      </w:pPr>
    </w:p>
    <w:p w:rsidR="0063246C" w:rsidRDefault="00F04176" w:rsidP="00F04176">
      <w:pPr>
        <w:ind w:left="2124" w:firstLine="708"/>
        <w:rPr>
          <w:color w:val="FF0000"/>
          <w:sz w:val="24"/>
          <w:szCs w:val="24"/>
          <w:lang w:val="pt-PT"/>
        </w:rPr>
      </w:pPr>
      <w:r>
        <w:rPr>
          <w:rFonts w:ascii="Arial" w:hAnsi="Arial" w:cs="Arial"/>
          <w:noProof/>
          <w:sz w:val="20"/>
          <w:szCs w:val="20"/>
          <w:lang w:eastAsia="fr-FR"/>
        </w:rPr>
        <w:drawing>
          <wp:inline distT="0" distB="0" distL="0" distR="0">
            <wp:extent cx="3770797" cy="2606040"/>
            <wp:effectExtent l="19050" t="0" r="1103" b="0"/>
            <wp:docPr id="7" name="il_fi" descr="http://www.prof2000.pt/users/maria_soa/lisboa_pombalina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f2000.pt/users/maria_soa/lisboa_pombalina_files/image007.jpg"/>
                    <pic:cNvPicPr>
                      <a:picLocks noChangeAspect="1" noChangeArrowheads="1"/>
                    </pic:cNvPicPr>
                  </pic:nvPicPr>
                  <pic:blipFill>
                    <a:blip r:embed="rId11" cstate="print"/>
                    <a:srcRect/>
                    <a:stretch>
                      <a:fillRect/>
                    </a:stretch>
                  </pic:blipFill>
                  <pic:spPr bwMode="auto">
                    <a:xfrm>
                      <a:off x="0" y="0"/>
                      <a:ext cx="3770797" cy="2606040"/>
                    </a:xfrm>
                    <a:prstGeom prst="rect">
                      <a:avLst/>
                    </a:prstGeom>
                    <a:noFill/>
                    <a:ln w="9525">
                      <a:noFill/>
                      <a:miter lim="800000"/>
                      <a:headEnd/>
                      <a:tailEnd/>
                    </a:ln>
                  </pic:spPr>
                </pic:pic>
              </a:graphicData>
            </a:graphic>
          </wp:inline>
        </w:drawing>
      </w:r>
    </w:p>
    <w:p w:rsidR="008171E6" w:rsidRDefault="00F04176">
      <w:pPr>
        <w:rPr>
          <w:color w:val="FF0000"/>
          <w:sz w:val="24"/>
          <w:szCs w:val="24"/>
          <w:lang w:val="pt-PT"/>
        </w:rPr>
      </w:pPr>
      <w:r>
        <w:rPr>
          <w:noProof/>
          <w:color w:val="FF0000"/>
          <w:sz w:val="24"/>
          <w:szCs w:val="24"/>
          <w:lang w:eastAsia="fr-FR"/>
        </w:rPr>
        <w:drawing>
          <wp:anchor distT="0" distB="0" distL="114300" distR="114300" simplePos="0" relativeHeight="251659264" behindDoc="1" locked="0" layoutInCell="1" allowOverlap="1">
            <wp:simplePos x="0" y="0"/>
            <wp:positionH relativeFrom="column">
              <wp:posOffset>-161925</wp:posOffset>
            </wp:positionH>
            <wp:positionV relativeFrom="paragraph">
              <wp:posOffset>165100</wp:posOffset>
            </wp:positionV>
            <wp:extent cx="3432810" cy="2049780"/>
            <wp:effectExtent l="19050" t="0" r="0" b="0"/>
            <wp:wrapNone/>
            <wp:docPr id="2" name="Image 1" descr="http://farm3.static.flickr.com/2231/2233180377_70e382647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3.static.flickr.com/2231/2233180377_70e382647f_o.jpg"/>
                    <pic:cNvPicPr>
                      <a:picLocks noChangeAspect="1" noChangeArrowheads="1"/>
                    </pic:cNvPicPr>
                  </pic:nvPicPr>
                  <pic:blipFill>
                    <a:blip r:embed="rId12" cstate="print"/>
                    <a:srcRect b="14283"/>
                    <a:stretch>
                      <a:fillRect/>
                    </a:stretch>
                  </pic:blipFill>
                  <pic:spPr bwMode="auto">
                    <a:xfrm>
                      <a:off x="0" y="0"/>
                      <a:ext cx="3432810" cy="2049780"/>
                    </a:xfrm>
                    <a:prstGeom prst="rect">
                      <a:avLst/>
                    </a:prstGeom>
                    <a:noFill/>
                    <a:ln w="9525">
                      <a:noFill/>
                      <a:miter lim="800000"/>
                      <a:headEnd/>
                      <a:tailEnd/>
                    </a:ln>
                  </pic:spPr>
                </pic:pic>
              </a:graphicData>
            </a:graphic>
          </wp:anchor>
        </w:drawing>
      </w:r>
    </w:p>
    <w:p w:rsidR="008171E6" w:rsidRDefault="008171E6">
      <w:pPr>
        <w:rPr>
          <w:color w:val="FF0000"/>
          <w:sz w:val="24"/>
          <w:szCs w:val="24"/>
          <w:lang w:val="pt-PT"/>
        </w:rPr>
      </w:pPr>
    </w:p>
    <w:p w:rsidR="00EF2964" w:rsidRDefault="00EF2964" w:rsidP="008171E6">
      <w:pPr>
        <w:ind w:left="708" w:firstLine="708"/>
        <w:rPr>
          <w:color w:val="FF0000"/>
          <w:sz w:val="24"/>
          <w:szCs w:val="24"/>
          <w:lang w:val="pt-PT"/>
        </w:rPr>
      </w:pPr>
    </w:p>
    <w:p w:rsidR="00EF2964" w:rsidRDefault="00EF2964" w:rsidP="00F04176">
      <w:pPr>
        <w:rPr>
          <w:color w:val="FF0000"/>
          <w:sz w:val="24"/>
          <w:szCs w:val="24"/>
          <w:lang w:val="pt-PT"/>
        </w:rPr>
      </w:pPr>
    </w:p>
    <w:p w:rsidR="0063246C" w:rsidRDefault="0063246C">
      <w:pPr>
        <w:rPr>
          <w:color w:val="FF0000"/>
          <w:sz w:val="24"/>
          <w:szCs w:val="24"/>
          <w:lang w:val="pt-PT"/>
        </w:rPr>
      </w:pPr>
    </w:p>
    <w:p w:rsidR="006A2792" w:rsidRDefault="006A2792">
      <w:pPr>
        <w:rPr>
          <w:color w:val="FF0000"/>
          <w:sz w:val="24"/>
          <w:szCs w:val="24"/>
          <w:lang w:val="pt-PT"/>
        </w:rPr>
      </w:pPr>
    </w:p>
    <w:p w:rsidR="00EF2964" w:rsidRPr="0033068B" w:rsidRDefault="00EF2964" w:rsidP="00F04176">
      <w:pPr>
        <w:jc w:val="right"/>
        <w:rPr>
          <w:b/>
          <w:bCs/>
          <w:color w:val="002060"/>
          <w:sz w:val="24"/>
          <w:szCs w:val="24"/>
          <w:lang w:val="pt-PT"/>
        </w:rPr>
      </w:pPr>
      <w:r w:rsidRPr="0033068B">
        <w:rPr>
          <w:b/>
          <w:bCs/>
          <w:color w:val="002060"/>
          <w:sz w:val="24"/>
          <w:szCs w:val="24"/>
          <w:lang w:val="pt-PT"/>
        </w:rPr>
        <w:lastRenderedPageBreak/>
        <w:t>Doc. 4</w:t>
      </w:r>
    </w:p>
    <w:p w:rsidR="002B2186" w:rsidRDefault="002B2186" w:rsidP="00F04176">
      <w:pPr>
        <w:spacing w:after="180"/>
        <w:jc w:val="both"/>
        <w:outlineLvl w:val="3"/>
        <w:rPr>
          <w:rFonts w:cs="Arial"/>
          <w:b/>
          <w:bCs/>
          <w:sz w:val="24"/>
          <w:szCs w:val="24"/>
          <w:lang w:val="pt-PT"/>
        </w:rPr>
      </w:pPr>
    </w:p>
    <w:p w:rsidR="00F04176" w:rsidRDefault="00EE72EF" w:rsidP="00F04176">
      <w:pPr>
        <w:spacing w:after="180"/>
        <w:jc w:val="both"/>
        <w:outlineLvl w:val="3"/>
        <w:rPr>
          <w:rFonts w:cs="Arial"/>
          <w:b/>
          <w:bCs/>
          <w:sz w:val="24"/>
          <w:szCs w:val="24"/>
          <w:lang w:val="pt-PT"/>
        </w:rPr>
      </w:pPr>
      <w:r w:rsidRPr="00F04176">
        <w:rPr>
          <w:rFonts w:cs="Arial"/>
          <w:b/>
          <w:bCs/>
          <w:sz w:val="24"/>
          <w:szCs w:val="24"/>
          <w:lang w:val="pt-PT"/>
        </w:rPr>
        <w:t>A idealização e construção de Brasília</w:t>
      </w:r>
      <w:r w:rsidR="00F04176">
        <w:rPr>
          <w:rFonts w:cs="Arial"/>
          <w:b/>
          <w:bCs/>
          <w:sz w:val="24"/>
          <w:szCs w:val="24"/>
          <w:lang w:val="pt-PT"/>
        </w:rPr>
        <w:t xml:space="preserve"> </w:t>
      </w:r>
    </w:p>
    <w:p w:rsidR="00F04176" w:rsidRPr="00F04176" w:rsidRDefault="00EE72EF" w:rsidP="002B2186">
      <w:pPr>
        <w:spacing w:after="0" w:line="360" w:lineRule="auto"/>
        <w:jc w:val="both"/>
        <w:outlineLvl w:val="3"/>
        <w:rPr>
          <w:rFonts w:cs="Arial"/>
          <w:b/>
          <w:bCs/>
          <w:sz w:val="24"/>
          <w:szCs w:val="24"/>
          <w:lang w:val="pt-PT"/>
        </w:rPr>
      </w:pPr>
      <w:r w:rsidRPr="00F04176">
        <w:rPr>
          <w:rFonts w:cs="Arial"/>
          <w:sz w:val="24"/>
          <w:szCs w:val="24"/>
          <w:lang w:val="pt-PT"/>
        </w:rPr>
        <w:br/>
        <w:t>Mudar a capital era sonho antigo na história do Brasil. O Rio de Janeiro, cidade que se tornou capital da Colônia em 1763 e que recebeu a Corte portuguesa em 1808, apresentava inúmeros problemas. Além de ser vulnerável às invasões estrangeiras, tinha no clima tropical, que favorecia as epidemias, um grave obstáculo. Já na República, a cidade foi palco de inúmeras revoltas e era considerada o espaço da desordem. Tudo isso favorecia o sonho de uma capital no interior.</w:t>
      </w:r>
      <w:r w:rsidR="0030176B">
        <w:rPr>
          <w:rFonts w:cs="Arial"/>
          <w:sz w:val="24"/>
          <w:szCs w:val="24"/>
          <w:lang w:val="pt-PT"/>
        </w:rPr>
        <w:t xml:space="preserve"> [...]</w:t>
      </w:r>
    </w:p>
    <w:p w:rsidR="0030176B" w:rsidRDefault="00F04176" w:rsidP="002B2186">
      <w:pPr>
        <w:spacing w:after="0" w:line="360" w:lineRule="auto"/>
        <w:jc w:val="both"/>
        <w:outlineLvl w:val="3"/>
        <w:rPr>
          <w:rFonts w:cs="Arial"/>
          <w:b/>
          <w:bCs/>
          <w:sz w:val="24"/>
          <w:szCs w:val="24"/>
          <w:lang w:val="pt-PT"/>
        </w:rPr>
      </w:pPr>
      <w:r w:rsidRPr="00F04176">
        <w:rPr>
          <w:rFonts w:cs="Arial"/>
          <w:sz w:val="24"/>
          <w:szCs w:val="24"/>
          <w:lang w:val="pt-PT"/>
        </w:rPr>
        <w:t xml:space="preserve">O Brasil era apresentado, nos anos 1950, como um país diante de uma encruzilhada histórica. De um lado, estava o mundo rural, que representava o passado. De outro, a atividade industrial, que apontava para o futuro. O passado era visto como imobilismo e atraso, e para vencer esse peso, a industrialização era o único caminho. A criação do novo, do moderno, fundaria um processo de mudança na sociedade brasileira capaz de fazer o país deixar de ser subdesenvolvido. </w:t>
      </w:r>
      <w:r w:rsidR="0030176B">
        <w:rPr>
          <w:rFonts w:cs="Arial"/>
          <w:sz w:val="24"/>
          <w:szCs w:val="24"/>
          <w:lang w:val="pt-PT"/>
        </w:rPr>
        <w:t>[...]</w:t>
      </w:r>
    </w:p>
    <w:p w:rsidR="0030176B" w:rsidRPr="00F04176" w:rsidRDefault="00F04176" w:rsidP="002B2186">
      <w:pPr>
        <w:spacing w:after="0" w:line="360" w:lineRule="auto"/>
        <w:jc w:val="both"/>
        <w:outlineLvl w:val="3"/>
        <w:rPr>
          <w:rFonts w:cs="Arial"/>
          <w:b/>
          <w:bCs/>
          <w:sz w:val="24"/>
          <w:szCs w:val="24"/>
          <w:lang w:val="pt-PT"/>
        </w:rPr>
      </w:pPr>
      <w:r w:rsidRPr="00F04176">
        <w:rPr>
          <w:rFonts w:cs="Arial"/>
          <w:sz w:val="24"/>
          <w:szCs w:val="24"/>
          <w:lang w:val="pt-PT"/>
        </w:rPr>
        <w:t>A idéia de mudar a capital e construir uma nova cidade já fazia pa</w:t>
      </w:r>
      <w:r w:rsidR="0030176B">
        <w:rPr>
          <w:rFonts w:cs="Arial"/>
          <w:sz w:val="24"/>
          <w:szCs w:val="24"/>
          <w:lang w:val="pt-PT"/>
        </w:rPr>
        <w:t>rte do "inconsciente coletivo" [...]</w:t>
      </w:r>
    </w:p>
    <w:p w:rsidR="0030176B" w:rsidRPr="00F04176" w:rsidRDefault="00F04176" w:rsidP="002B2186">
      <w:pPr>
        <w:spacing w:after="0" w:line="360" w:lineRule="auto"/>
        <w:jc w:val="both"/>
        <w:outlineLvl w:val="3"/>
        <w:rPr>
          <w:rFonts w:cs="Arial"/>
          <w:b/>
          <w:bCs/>
          <w:sz w:val="24"/>
          <w:szCs w:val="24"/>
          <w:lang w:val="pt-PT"/>
        </w:rPr>
      </w:pPr>
      <w:r w:rsidRPr="00F04176">
        <w:rPr>
          <w:rFonts w:cs="Arial"/>
          <w:sz w:val="24"/>
          <w:szCs w:val="24"/>
          <w:lang w:val="pt-PT"/>
        </w:rPr>
        <w:t>Brasília foi construída em três anos - pelo menos seus principais prédios foram concluídos nesse prazo. Em 1958, o palácio da Alvorada tinha sua fachad</w:t>
      </w:r>
      <w:r w:rsidR="0030176B">
        <w:rPr>
          <w:rFonts w:cs="Arial"/>
          <w:sz w:val="24"/>
          <w:szCs w:val="24"/>
          <w:lang w:val="pt-PT"/>
        </w:rPr>
        <w:t>a mostrada na revista Manchete.</w:t>
      </w:r>
      <w:r w:rsidR="0030176B" w:rsidRPr="0030176B">
        <w:rPr>
          <w:rFonts w:cs="Arial"/>
          <w:sz w:val="24"/>
          <w:szCs w:val="24"/>
          <w:lang w:val="pt-PT"/>
        </w:rPr>
        <w:t xml:space="preserve"> </w:t>
      </w:r>
      <w:r w:rsidR="0030176B">
        <w:rPr>
          <w:rFonts w:cs="Arial"/>
          <w:sz w:val="24"/>
          <w:szCs w:val="24"/>
          <w:lang w:val="pt-PT"/>
        </w:rPr>
        <w:t>[...]</w:t>
      </w:r>
    </w:p>
    <w:p w:rsidR="0030176B" w:rsidRPr="00F04176" w:rsidRDefault="00F04176" w:rsidP="002B2186">
      <w:pPr>
        <w:spacing w:after="0" w:line="360" w:lineRule="auto"/>
        <w:jc w:val="both"/>
        <w:outlineLvl w:val="3"/>
        <w:rPr>
          <w:rFonts w:cs="Arial"/>
          <w:b/>
          <w:bCs/>
          <w:sz w:val="24"/>
          <w:szCs w:val="24"/>
          <w:lang w:val="pt-PT"/>
        </w:rPr>
      </w:pPr>
      <w:r w:rsidRPr="00F04176">
        <w:rPr>
          <w:rFonts w:cs="Arial"/>
          <w:sz w:val="24"/>
          <w:szCs w:val="24"/>
          <w:lang w:val="pt-PT"/>
        </w:rPr>
        <w:t xml:space="preserve">Desde sua inauguração, em </w:t>
      </w:r>
      <w:smartTag w:uri="urn:schemas-microsoft-com:office:smarttags" w:element="date">
        <w:smartTagPr>
          <w:attr w:name="ls" w:val="trans"/>
          <w:attr w:name="Month" w:val="4"/>
          <w:attr w:name="Day" w:val="21"/>
          <w:attr w:name="Year" w:val="19"/>
        </w:smartTagPr>
        <w:r w:rsidRPr="00F04176">
          <w:rPr>
            <w:rFonts w:cs="Arial"/>
            <w:sz w:val="24"/>
            <w:szCs w:val="24"/>
            <w:lang w:val="pt-PT"/>
          </w:rPr>
          <w:t>21 de abril de 19</w:t>
        </w:r>
      </w:smartTag>
      <w:r w:rsidRPr="00F04176">
        <w:rPr>
          <w:rFonts w:cs="Arial"/>
          <w:sz w:val="24"/>
          <w:szCs w:val="24"/>
          <w:lang w:val="pt-PT"/>
        </w:rPr>
        <w:t>60, Brasília vem sendo estudada e monitorada por geógrafos, urbanistas, arquitetos, sociólogos. Há estudos sobre a primeira geração de moradores, sobre as falhas da cidade que não permitiram o convívio social dos habitantes, sobre as traições ao plano original. Brasília já foi chamada de "cidade sem gente", "cidade sem esquina", "cidade de burocratas", "ilha da fantasia"...</w:t>
      </w:r>
      <w:r w:rsidR="0030176B">
        <w:rPr>
          <w:rFonts w:cs="Arial"/>
          <w:sz w:val="24"/>
          <w:szCs w:val="24"/>
          <w:lang w:val="pt-PT"/>
        </w:rPr>
        <w:t>[...]</w:t>
      </w:r>
    </w:p>
    <w:p w:rsidR="00EE72EF" w:rsidRDefault="00EE72EF" w:rsidP="002B2186">
      <w:pPr>
        <w:spacing w:after="0" w:line="360" w:lineRule="auto"/>
        <w:jc w:val="both"/>
        <w:outlineLvl w:val="3"/>
        <w:rPr>
          <w:rFonts w:cs="Arial"/>
          <w:sz w:val="24"/>
          <w:szCs w:val="24"/>
          <w:lang w:val="pt-PT"/>
        </w:rPr>
      </w:pPr>
      <w:r w:rsidRPr="00F04176">
        <w:rPr>
          <w:rFonts w:cs="Arial"/>
          <w:sz w:val="24"/>
          <w:szCs w:val="24"/>
          <w:lang w:val="pt-PT"/>
        </w:rPr>
        <w:t xml:space="preserve">A consagração de Brasília, inaugurada em </w:t>
      </w:r>
      <w:smartTag w:uri="urn:schemas-microsoft-com:office:smarttags" w:element="date">
        <w:smartTagPr>
          <w:attr w:name="ls" w:val="trans"/>
          <w:attr w:name="Month" w:val="4"/>
          <w:attr w:name="Day" w:val="21"/>
          <w:attr w:name="Year" w:val="19"/>
        </w:smartTagPr>
        <w:r w:rsidRPr="00F04176">
          <w:rPr>
            <w:rFonts w:cs="Arial"/>
            <w:sz w:val="24"/>
            <w:szCs w:val="24"/>
            <w:lang w:val="pt-PT"/>
          </w:rPr>
          <w:t>21 de abril de 19</w:t>
        </w:r>
      </w:smartTag>
      <w:r w:rsidRPr="00F04176">
        <w:rPr>
          <w:rFonts w:cs="Arial"/>
          <w:sz w:val="24"/>
          <w:szCs w:val="24"/>
          <w:lang w:val="pt-PT"/>
        </w:rPr>
        <w:t>60, veio em 1987, quando a Unesco elevou a cidade à categoria de "patrimônio da humanidade".</w:t>
      </w:r>
    </w:p>
    <w:p w:rsidR="0030176B" w:rsidRPr="0030176B" w:rsidRDefault="0030176B" w:rsidP="002B2186">
      <w:pPr>
        <w:spacing w:after="0" w:line="360" w:lineRule="auto"/>
        <w:jc w:val="both"/>
        <w:outlineLvl w:val="3"/>
        <w:rPr>
          <w:rFonts w:cs="Arial"/>
          <w:sz w:val="24"/>
          <w:szCs w:val="24"/>
          <w:lang w:val="pt-PT"/>
        </w:rPr>
      </w:pPr>
    </w:p>
    <w:p w:rsidR="002B2186" w:rsidRPr="002B2186" w:rsidRDefault="00B57055" w:rsidP="002B2186">
      <w:pPr>
        <w:spacing w:after="0" w:line="360" w:lineRule="auto"/>
        <w:jc w:val="both"/>
        <w:rPr>
          <w:rFonts w:eastAsia="Times New Roman" w:cs="Arial"/>
          <w:b/>
          <w:bCs/>
          <w:sz w:val="24"/>
          <w:szCs w:val="24"/>
          <w:lang w:eastAsia="fr-FR"/>
        </w:rPr>
      </w:pPr>
      <w:r w:rsidRPr="0030176B">
        <w:rPr>
          <w:rFonts w:eastAsia="Times New Roman" w:cs="Arial"/>
          <w:b/>
          <w:bCs/>
          <w:i/>
          <w:iCs/>
          <w:sz w:val="24"/>
          <w:szCs w:val="24"/>
          <w:lang w:val="pt-PT" w:eastAsia="fr-FR"/>
        </w:rPr>
        <w:t>ww</w:t>
      </w:r>
      <w:r w:rsidR="00EE72EF" w:rsidRPr="0030176B">
        <w:rPr>
          <w:rFonts w:eastAsia="Times New Roman" w:cs="Arial"/>
          <w:b/>
          <w:bCs/>
          <w:i/>
          <w:iCs/>
          <w:sz w:val="24"/>
          <w:szCs w:val="24"/>
          <w:lang w:val="pt-PT" w:eastAsia="fr-FR"/>
        </w:rPr>
        <w:t>w.passeiweb.com/...brasil/.../os_anos_jk_brasilia</w:t>
      </w:r>
      <w:proofErr w:type="spellStart"/>
      <w:r w:rsidR="00EE72EF" w:rsidRPr="0030176B">
        <w:rPr>
          <w:rFonts w:eastAsia="Times New Roman" w:cs="Arial"/>
          <w:b/>
          <w:bCs/>
          <w:sz w:val="24"/>
          <w:szCs w:val="24"/>
          <w:cs/>
          <w:lang w:eastAsia="fr-FR"/>
        </w:rPr>
        <w:t>‎</w:t>
      </w:r>
      <w:proofErr w:type="spellEnd"/>
    </w:p>
    <w:p w:rsidR="002B2186" w:rsidRPr="0033068B" w:rsidRDefault="002B2186" w:rsidP="002B2186">
      <w:pPr>
        <w:jc w:val="right"/>
        <w:rPr>
          <w:b/>
          <w:bCs/>
          <w:color w:val="002060"/>
          <w:sz w:val="24"/>
          <w:szCs w:val="24"/>
          <w:lang w:val="pt-PT"/>
        </w:rPr>
      </w:pPr>
      <w:r>
        <w:rPr>
          <w:b/>
          <w:bCs/>
          <w:color w:val="002060"/>
          <w:sz w:val="24"/>
          <w:szCs w:val="24"/>
          <w:lang w:val="pt-PT"/>
        </w:rPr>
        <w:lastRenderedPageBreak/>
        <w:t>Doc. 5</w:t>
      </w:r>
    </w:p>
    <w:p w:rsidR="002B2186" w:rsidRDefault="002B2186" w:rsidP="002B2186">
      <w:pPr>
        <w:spacing w:after="276" w:line="240" w:lineRule="auto"/>
        <w:jc w:val="both"/>
        <w:rPr>
          <w:rFonts w:eastAsia="Times New Roman" w:cs="Arial"/>
          <w:b/>
          <w:bCs/>
          <w:sz w:val="24"/>
          <w:szCs w:val="24"/>
          <w:lang w:val="pt-PT" w:eastAsia="fr-FR"/>
        </w:rPr>
      </w:pPr>
    </w:p>
    <w:p w:rsidR="002B2186" w:rsidRPr="0030176B" w:rsidRDefault="002B2186" w:rsidP="002B2186">
      <w:pPr>
        <w:spacing w:after="276" w:line="240" w:lineRule="auto"/>
        <w:jc w:val="both"/>
        <w:rPr>
          <w:rFonts w:eastAsia="Times New Roman" w:cs="Arial"/>
          <w:b/>
          <w:bCs/>
          <w:sz w:val="24"/>
          <w:szCs w:val="24"/>
          <w:lang w:val="pt-PT" w:eastAsia="fr-FR"/>
        </w:rPr>
      </w:pPr>
    </w:p>
    <w:p w:rsidR="002B2186" w:rsidRPr="0030176B" w:rsidRDefault="002B2186" w:rsidP="0078475D">
      <w:pPr>
        <w:spacing w:after="0" w:line="360" w:lineRule="auto"/>
        <w:jc w:val="both"/>
        <w:rPr>
          <w:sz w:val="24"/>
          <w:szCs w:val="24"/>
          <w:lang w:val="pt-PT"/>
        </w:rPr>
      </w:pPr>
      <w:r w:rsidRPr="00F04176">
        <w:rPr>
          <w:rFonts w:eastAsia="Times New Roman" w:cs="Times New Roman"/>
          <w:sz w:val="24"/>
          <w:szCs w:val="24"/>
          <w:lang w:val="pt-PT" w:eastAsia="fr-FR"/>
        </w:rPr>
        <w:t>Projetado por Oscar Niemeyer, o edifício-sede da Procuradoria Geral da República tem a beleza das formas e a arquitetura moderna características da obra do prestigiado arquiteto brasileiro.</w:t>
      </w:r>
    </w:p>
    <w:p w:rsidR="002B2186" w:rsidRDefault="002B2186" w:rsidP="0078475D">
      <w:pPr>
        <w:spacing w:after="0" w:line="360" w:lineRule="auto"/>
        <w:jc w:val="both"/>
        <w:rPr>
          <w:rFonts w:eastAsia="Times New Roman" w:cs="Times New Roman"/>
          <w:sz w:val="24"/>
          <w:szCs w:val="24"/>
          <w:lang w:val="pt-PT" w:eastAsia="fr-FR"/>
        </w:rPr>
      </w:pPr>
      <w:r w:rsidRPr="00F04176">
        <w:rPr>
          <w:rFonts w:eastAsia="Times New Roman" w:cs="Times New Roman"/>
          <w:sz w:val="24"/>
          <w:szCs w:val="24"/>
          <w:lang w:val="pt-PT" w:eastAsia="fr-FR"/>
        </w:rPr>
        <w:t>Inaugurada em 2002, a obra estava prevista desde a fundação de Brasília, em 1960, no projeto original de Lúcio Costa. O conjunto arquitetônico da PGR complementa o Plano Piloto de Brasília, definido pela ONU como Patrimônio Cultural da Humanidade.</w:t>
      </w:r>
    </w:p>
    <w:p w:rsidR="0078475D" w:rsidRPr="00F04176" w:rsidRDefault="0078475D" w:rsidP="0078475D">
      <w:pPr>
        <w:spacing w:after="0" w:line="360" w:lineRule="auto"/>
        <w:jc w:val="both"/>
        <w:rPr>
          <w:rFonts w:eastAsia="Times New Roman" w:cs="Times New Roman"/>
          <w:sz w:val="24"/>
          <w:szCs w:val="24"/>
          <w:lang w:val="pt-PT" w:eastAsia="fr-FR"/>
        </w:rPr>
      </w:pPr>
    </w:p>
    <w:p w:rsidR="002B2186" w:rsidRPr="0078475D" w:rsidRDefault="002B2186" w:rsidP="0078475D">
      <w:pPr>
        <w:spacing w:after="0" w:line="360" w:lineRule="auto"/>
        <w:jc w:val="both"/>
        <w:rPr>
          <w:rFonts w:eastAsia="Times New Roman" w:cs="Times New Roman"/>
          <w:b/>
          <w:bCs/>
          <w:sz w:val="24"/>
          <w:szCs w:val="24"/>
          <w:lang w:val="pt-PT" w:eastAsia="fr-FR"/>
        </w:rPr>
      </w:pPr>
      <w:r w:rsidRPr="0030176B">
        <w:rPr>
          <w:rStyle w:val="CitationHTML"/>
          <w:rFonts w:cs="Arial"/>
          <w:b/>
          <w:bCs/>
          <w:sz w:val="24"/>
          <w:szCs w:val="24"/>
          <w:lang w:val="pt-PT"/>
        </w:rPr>
        <w:t>www.pgr.mpf.gov.br ›</w:t>
      </w:r>
      <w:r>
        <w:rPr>
          <w:rFonts w:eastAsia="Times New Roman" w:cs="Times New Roman"/>
          <w:noProof/>
          <w:sz w:val="24"/>
          <w:szCs w:val="24"/>
          <w:lang w:eastAsia="fr-FR"/>
        </w:rPr>
        <w:drawing>
          <wp:anchor distT="0" distB="0" distL="114300" distR="114300" simplePos="0" relativeHeight="251661312" behindDoc="0" locked="0" layoutInCell="1" allowOverlap="1">
            <wp:simplePos x="0" y="0"/>
            <wp:positionH relativeFrom="column">
              <wp:posOffset>20955</wp:posOffset>
            </wp:positionH>
            <wp:positionV relativeFrom="paragraph">
              <wp:posOffset>1257300</wp:posOffset>
            </wp:positionV>
            <wp:extent cx="4725670" cy="2430780"/>
            <wp:effectExtent l="19050" t="0" r="0" b="0"/>
            <wp:wrapSquare wrapText="bothSides"/>
            <wp:docPr id="1" name="il_fi" descr="http://www.arcoweb.com.br/arquitetura/fotos/362/aber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coweb.com.br/arquitetura/fotos/362/abertura.jpg"/>
                    <pic:cNvPicPr>
                      <a:picLocks noChangeAspect="1" noChangeArrowheads="1"/>
                    </pic:cNvPicPr>
                  </pic:nvPicPr>
                  <pic:blipFill>
                    <a:blip r:embed="rId13" cstate="print"/>
                    <a:srcRect/>
                    <a:stretch>
                      <a:fillRect/>
                    </a:stretch>
                  </pic:blipFill>
                  <pic:spPr bwMode="auto">
                    <a:xfrm>
                      <a:off x="0" y="0"/>
                      <a:ext cx="4725670" cy="2430780"/>
                    </a:xfrm>
                    <a:prstGeom prst="rect">
                      <a:avLst/>
                    </a:prstGeom>
                    <a:noFill/>
                    <a:ln w="9525">
                      <a:noFill/>
                      <a:miter lim="800000"/>
                      <a:headEnd/>
                      <a:tailEnd/>
                    </a:ln>
                  </pic:spPr>
                </pic:pic>
              </a:graphicData>
            </a:graphic>
          </wp:anchor>
        </w:drawing>
      </w:r>
    </w:p>
    <w:sectPr w:rsidR="002B2186" w:rsidRPr="0078475D" w:rsidSect="00D301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B13"/>
    <w:multiLevelType w:val="multilevel"/>
    <w:tmpl w:val="B986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E6625"/>
    <w:multiLevelType w:val="multilevel"/>
    <w:tmpl w:val="E736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1E7070"/>
    <w:multiLevelType w:val="multilevel"/>
    <w:tmpl w:val="73C6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1171A8"/>
    <w:multiLevelType w:val="multilevel"/>
    <w:tmpl w:val="17E6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3328"/>
    <w:rsid w:val="000137EF"/>
    <w:rsid w:val="000138A0"/>
    <w:rsid w:val="00023B65"/>
    <w:rsid w:val="001B2384"/>
    <w:rsid w:val="00213824"/>
    <w:rsid w:val="00297610"/>
    <w:rsid w:val="002B2186"/>
    <w:rsid w:val="0030176B"/>
    <w:rsid w:val="00317605"/>
    <w:rsid w:val="0033068B"/>
    <w:rsid w:val="00405765"/>
    <w:rsid w:val="004B4ABD"/>
    <w:rsid w:val="00521E99"/>
    <w:rsid w:val="005F6AD1"/>
    <w:rsid w:val="0063246C"/>
    <w:rsid w:val="006A2792"/>
    <w:rsid w:val="006E5DEF"/>
    <w:rsid w:val="0078475D"/>
    <w:rsid w:val="007F3328"/>
    <w:rsid w:val="008171E6"/>
    <w:rsid w:val="00996DB4"/>
    <w:rsid w:val="00A67370"/>
    <w:rsid w:val="00A9092B"/>
    <w:rsid w:val="00B57055"/>
    <w:rsid w:val="00BA792E"/>
    <w:rsid w:val="00C15DAC"/>
    <w:rsid w:val="00C82C08"/>
    <w:rsid w:val="00D30102"/>
    <w:rsid w:val="00D437A4"/>
    <w:rsid w:val="00D4752D"/>
    <w:rsid w:val="00D50999"/>
    <w:rsid w:val="00DF5AD3"/>
    <w:rsid w:val="00EE72EF"/>
    <w:rsid w:val="00EF2964"/>
    <w:rsid w:val="00F041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02"/>
  </w:style>
  <w:style w:type="paragraph" w:styleId="Titre1">
    <w:name w:val="heading 1"/>
    <w:basedOn w:val="Normal"/>
    <w:next w:val="Normal"/>
    <w:link w:val="Titre1Car"/>
    <w:uiPriority w:val="9"/>
    <w:qFormat/>
    <w:rsid w:val="005F6A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138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3328"/>
    <w:pPr>
      <w:spacing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3328"/>
    <w:rPr>
      <w:b/>
      <w:bCs/>
    </w:rPr>
  </w:style>
  <w:style w:type="paragraph" w:styleId="Textedebulles">
    <w:name w:val="Balloon Text"/>
    <w:basedOn w:val="Normal"/>
    <w:link w:val="TextedebullesCar"/>
    <w:uiPriority w:val="99"/>
    <w:semiHidden/>
    <w:unhideWhenUsed/>
    <w:rsid w:val="007F33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328"/>
    <w:rPr>
      <w:rFonts w:ascii="Tahoma" w:hAnsi="Tahoma" w:cs="Tahoma"/>
      <w:sz w:val="16"/>
      <w:szCs w:val="16"/>
    </w:rPr>
  </w:style>
  <w:style w:type="character" w:styleId="Lienhypertexte">
    <w:name w:val="Hyperlink"/>
    <w:basedOn w:val="Policepardfaut"/>
    <w:uiPriority w:val="99"/>
    <w:unhideWhenUsed/>
    <w:rsid w:val="00521E99"/>
    <w:rPr>
      <w:strike w:val="0"/>
      <w:dstrike w:val="0"/>
      <w:color w:val="909D73"/>
      <w:u w:val="none"/>
      <w:effect w:val="none"/>
    </w:rPr>
  </w:style>
  <w:style w:type="character" w:styleId="Accentuation">
    <w:name w:val="Emphasis"/>
    <w:basedOn w:val="Policepardfaut"/>
    <w:uiPriority w:val="20"/>
    <w:qFormat/>
    <w:rsid w:val="00521E99"/>
    <w:rPr>
      <w:i/>
      <w:iCs/>
    </w:rPr>
  </w:style>
  <w:style w:type="character" w:customStyle="1" w:styleId="Titre2Car">
    <w:name w:val="Titre 2 Car"/>
    <w:basedOn w:val="Policepardfaut"/>
    <w:link w:val="Titre2"/>
    <w:uiPriority w:val="9"/>
    <w:rsid w:val="00213824"/>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213824"/>
  </w:style>
  <w:style w:type="paragraph" w:customStyle="1" w:styleId="rghn">
    <w:name w:val="rg_hn"/>
    <w:basedOn w:val="Normal"/>
    <w:rsid w:val="000137EF"/>
    <w:pPr>
      <w:spacing w:after="0" w:line="288" w:lineRule="auto"/>
      <w:ind w:left="12" w:right="12"/>
    </w:pPr>
    <w:rPr>
      <w:rFonts w:ascii="Times New Roman" w:eastAsia="Times New Roman" w:hAnsi="Times New Roman" w:cs="Times New Roman"/>
      <w:sz w:val="24"/>
      <w:szCs w:val="24"/>
      <w:lang w:eastAsia="fr-FR"/>
    </w:rPr>
  </w:style>
  <w:style w:type="paragraph" w:customStyle="1" w:styleId="rghr">
    <w:name w:val="rg_hr"/>
    <w:basedOn w:val="Normal"/>
    <w:rsid w:val="000137EF"/>
    <w:pPr>
      <w:spacing w:after="0" w:line="240" w:lineRule="auto"/>
      <w:ind w:left="12" w:right="12"/>
    </w:pPr>
    <w:rPr>
      <w:rFonts w:ascii="Times New Roman" w:eastAsia="Times New Roman" w:hAnsi="Times New Roman" w:cs="Times New Roman"/>
      <w:color w:val="009933"/>
      <w:sz w:val="24"/>
      <w:szCs w:val="24"/>
      <w:lang w:eastAsia="fr-FR"/>
    </w:rPr>
  </w:style>
  <w:style w:type="character" w:customStyle="1" w:styleId="Titre1Car">
    <w:name w:val="Titre 1 Car"/>
    <w:basedOn w:val="Policepardfaut"/>
    <w:link w:val="Titre1"/>
    <w:uiPriority w:val="9"/>
    <w:rsid w:val="005F6AD1"/>
    <w:rPr>
      <w:rFonts w:asciiTheme="majorHAnsi" w:eastAsiaTheme="majorEastAsia" w:hAnsiTheme="majorHAnsi" w:cstheme="majorBidi"/>
      <w:b/>
      <w:bCs/>
      <w:color w:val="365F91" w:themeColor="accent1" w:themeShade="BF"/>
      <w:sz w:val="28"/>
      <w:szCs w:val="28"/>
    </w:rPr>
  </w:style>
  <w:style w:type="character" w:customStyle="1" w:styleId="highlightedsearchterm">
    <w:name w:val="highlightedsearchterm"/>
    <w:basedOn w:val="Policepardfaut"/>
    <w:rsid w:val="00BA792E"/>
  </w:style>
  <w:style w:type="character" w:styleId="CitationHTML">
    <w:name w:val="HTML Cite"/>
    <w:basedOn w:val="Policepardfaut"/>
    <w:uiPriority w:val="99"/>
    <w:semiHidden/>
    <w:unhideWhenUsed/>
    <w:rsid w:val="00BA792E"/>
    <w:rPr>
      <w:i/>
      <w:iCs/>
    </w:rPr>
  </w:style>
  <w:style w:type="character" w:customStyle="1" w:styleId="ata11y">
    <w:name w:val="at_a11y"/>
    <w:basedOn w:val="Policepardfaut"/>
    <w:rsid w:val="00EE72EF"/>
  </w:style>
</w:styles>
</file>

<file path=word/webSettings.xml><?xml version="1.0" encoding="utf-8"?>
<w:webSettings xmlns:r="http://schemas.openxmlformats.org/officeDocument/2006/relationships" xmlns:w="http://schemas.openxmlformats.org/wordprocessingml/2006/main">
  <w:divs>
    <w:div w:id="126121830">
      <w:bodyDiv w:val="1"/>
      <w:marLeft w:val="0"/>
      <w:marRight w:val="0"/>
      <w:marTop w:val="36"/>
      <w:marBottom w:val="36"/>
      <w:divBdr>
        <w:top w:val="none" w:sz="0" w:space="0" w:color="auto"/>
        <w:left w:val="none" w:sz="0" w:space="0" w:color="auto"/>
        <w:bottom w:val="none" w:sz="0" w:space="0" w:color="auto"/>
        <w:right w:val="none" w:sz="0" w:space="0" w:color="auto"/>
      </w:divBdr>
      <w:divsChild>
        <w:div w:id="1218322344">
          <w:marLeft w:val="0"/>
          <w:marRight w:val="0"/>
          <w:marTop w:val="0"/>
          <w:marBottom w:val="0"/>
          <w:divBdr>
            <w:top w:val="none" w:sz="0" w:space="0" w:color="auto"/>
            <w:left w:val="none" w:sz="0" w:space="0" w:color="auto"/>
            <w:bottom w:val="none" w:sz="0" w:space="0" w:color="auto"/>
            <w:right w:val="none" w:sz="0" w:space="0" w:color="auto"/>
          </w:divBdr>
          <w:divsChild>
            <w:div w:id="1842498901">
              <w:marLeft w:val="0"/>
              <w:marRight w:val="0"/>
              <w:marTop w:val="0"/>
              <w:marBottom w:val="0"/>
              <w:divBdr>
                <w:top w:val="none" w:sz="0" w:space="0" w:color="auto"/>
                <w:left w:val="none" w:sz="0" w:space="0" w:color="auto"/>
                <w:bottom w:val="none" w:sz="0" w:space="0" w:color="auto"/>
                <w:right w:val="none" w:sz="0" w:space="0" w:color="auto"/>
              </w:divBdr>
              <w:divsChild>
                <w:div w:id="1738939834">
                  <w:marLeft w:val="0"/>
                  <w:marRight w:val="0"/>
                  <w:marTop w:val="0"/>
                  <w:marBottom w:val="0"/>
                  <w:divBdr>
                    <w:top w:val="none" w:sz="0" w:space="0" w:color="auto"/>
                    <w:left w:val="none" w:sz="0" w:space="0" w:color="auto"/>
                    <w:bottom w:val="none" w:sz="0" w:space="0" w:color="auto"/>
                    <w:right w:val="none" w:sz="0" w:space="0" w:color="auto"/>
                  </w:divBdr>
                  <w:divsChild>
                    <w:div w:id="575869332">
                      <w:marLeft w:val="0"/>
                      <w:marRight w:val="0"/>
                      <w:marTop w:val="156"/>
                      <w:marBottom w:val="0"/>
                      <w:divBdr>
                        <w:top w:val="none" w:sz="0" w:space="0" w:color="auto"/>
                        <w:left w:val="none" w:sz="0" w:space="0" w:color="auto"/>
                        <w:bottom w:val="none" w:sz="0" w:space="0" w:color="auto"/>
                        <w:right w:val="none" w:sz="0" w:space="0" w:color="auto"/>
                      </w:divBdr>
                      <w:divsChild>
                        <w:div w:id="499737037">
                          <w:marLeft w:val="12"/>
                          <w:marRight w:val="0"/>
                          <w:marTop w:val="0"/>
                          <w:marBottom w:val="0"/>
                          <w:divBdr>
                            <w:top w:val="none" w:sz="0" w:space="0" w:color="auto"/>
                            <w:left w:val="none" w:sz="0" w:space="0" w:color="auto"/>
                            <w:bottom w:val="none" w:sz="0" w:space="0" w:color="auto"/>
                            <w:right w:val="none" w:sz="0" w:space="0" w:color="auto"/>
                          </w:divBdr>
                          <w:divsChild>
                            <w:div w:id="1708290150">
                              <w:marLeft w:val="0"/>
                              <w:marRight w:val="0"/>
                              <w:marTop w:val="0"/>
                              <w:marBottom w:val="0"/>
                              <w:divBdr>
                                <w:top w:val="none" w:sz="0" w:space="0" w:color="auto"/>
                                <w:left w:val="none" w:sz="0" w:space="0" w:color="auto"/>
                                <w:bottom w:val="none" w:sz="0" w:space="0" w:color="auto"/>
                                <w:right w:val="none" w:sz="0" w:space="0" w:color="auto"/>
                              </w:divBdr>
                              <w:divsChild>
                                <w:div w:id="1889339001">
                                  <w:marLeft w:val="0"/>
                                  <w:marRight w:val="0"/>
                                  <w:marTop w:val="0"/>
                                  <w:marBottom w:val="0"/>
                                  <w:divBdr>
                                    <w:top w:val="none" w:sz="0" w:space="0" w:color="auto"/>
                                    <w:left w:val="none" w:sz="0" w:space="0" w:color="auto"/>
                                    <w:bottom w:val="none" w:sz="0" w:space="0" w:color="auto"/>
                                    <w:right w:val="none" w:sz="0" w:space="0" w:color="auto"/>
                                  </w:divBdr>
                                  <w:divsChild>
                                    <w:div w:id="1658194170">
                                      <w:marLeft w:val="0"/>
                                      <w:marRight w:val="0"/>
                                      <w:marTop w:val="0"/>
                                      <w:marBottom w:val="0"/>
                                      <w:divBdr>
                                        <w:top w:val="none" w:sz="0" w:space="0" w:color="auto"/>
                                        <w:left w:val="none" w:sz="0" w:space="0" w:color="auto"/>
                                        <w:bottom w:val="none" w:sz="0" w:space="0" w:color="auto"/>
                                        <w:right w:val="none" w:sz="0" w:space="0" w:color="auto"/>
                                      </w:divBdr>
                                      <w:divsChild>
                                        <w:div w:id="1027103750">
                                          <w:marLeft w:val="0"/>
                                          <w:marRight w:val="0"/>
                                          <w:marTop w:val="0"/>
                                          <w:marBottom w:val="0"/>
                                          <w:divBdr>
                                            <w:top w:val="none" w:sz="0" w:space="0" w:color="auto"/>
                                            <w:left w:val="none" w:sz="0" w:space="0" w:color="auto"/>
                                            <w:bottom w:val="none" w:sz="0" w:space="0" w:color="auto"/>
                                            <w:right w:val="none" w:sz="0" w:space="0" w:color="auto"/>
                                          </w:divBdr>
                                          <w:divsChild>
                                            <w:div w:id="201674949">
                                              <w:marLeft w:val="0"/>
                                              <w:marRight w:val="0"/>
                                              <w:marTop w:val="0"/>
                                              <w:marBottom w:val="0"/>
                                              <w:divBdr>
                                                <w:top w:val="none" w:sz="0" w:space="0" w:color="auto"/>
                                                <w:left w:val="none" w:sz="0" w:space="0" w:color="auto"/>
                                                <w:bottom w:val="none" w:sz="0" w:space="0" w:color="auto"/>
                                                <w:right w:val="none" w:sz="0" w:space="0" w:color="auto"/>
                                              </w:divBdr>
                                              <w:divsChild>
                                                <w:div w:id="1738549371">
                                                  <w:marLeft w:val="-120"/>
                                                  <w:marRight w:val="-120"/>
                                                  <w:marTop w:val="0"/>
                                                  <w:marBottom w:val="0"/>
                                                  <w:divBdr>
                                                    <w:top w:val="single" w:sz="12" w:space="5" w:color="CCCCCC"/>
                                                    <w:left w:val="single" w:sz="12" w:space="5" w:color="CCCCCC"/>
                                                    <w:bottom w:val="single" w:sz="12" w:space="5" w:color="666666"/>
                                                    <w:right w:val="single" w:sz="12" w:space="5" w:color="666666"/>
                                                  </w:divBdr>
                                                  <w:divsChild>
                                                    <w:div w:id="1858083261">
                                                      <w:marLeft w:val="0"/>
                                                      <w:marRight w:val="0"/>
                                                      <w:marTop w:val="0"/>
                                                      <w:marBottom w:val="0"/>
                                                      <w:divBdr>
                                                        <w:top w:val="none" w:sz="0" w:space="0" w:color="auto"/>
                                                        <w:left w:val="none" w:sz="0" w:space="0" w:color="auto"/>
                                                        <w:bottom w:val="none" w:sz="0" w:space="0" w:color="auto"/>
                                                        <w:right w:val="none" w:sz="0" w:space="0" w:color="auto"/>
                                                      </w:divBdr>
                                                      <w:divsChild>
                                                        <w:div w:id="1968965805">
                                                          <w:marLeft w:val="0"/>
                                                          <w:marRight w:val="0"/>
                                                          <w:marTop w:val="0"/>
                                                          <w:marBottom w:val="0"/>
                                                          <w:divBdr>
                                                            <w:top w:val="none" w:sz="0" w:space="0" w:color="auto"/>
                                                            <w:left w:val="none" w:sz="0" w:space="0" w:color="auto"/>
                                                            <w:bottom w:val="none" w:sz="0" w:space="0" w:color="auto"/>
                                                            <w:right w:val="none" w:sz="0" w:space="0" w:color="auto"/>
                                                          </w:divBdr>
                                                          <w:divsChild>
                                                            <w:div w:id="1632786471">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8239129">
      <w:bodyDiv w:val="1"/>
      <w:marLeft w:val="0"/>
      <w:marRight w:val="0"/>
      <w:marTop w:val="0"/>
      <w:marBottom w:val="0"/>
      <w:divBdr>
        <w:top w:val="none" w:sz="0" w:space="0" w:color="auto"/>
        <w:left w:val="none" w:sz="0" w:space="0" w:color="auto"/>
        <w:bottom w:val="none" w:sz="0" w:space="0" w:color="auto"/>
        <w:right w:val="none" w:sz="0" w:space="0" w:color="auto"/>
      </w:divBdr>
      <w:divsChild>
        <w:div w:id="759957355">
          <w:marLeft w:val="0"/>
          <w:marRight w:val="0"/>
          <w:marTop w:val="100"/>
          <w:marBottom w:val="100"/>
          <w:divBdr>
            <w:top w:val="none" w:sz="0" w:space="0" w:color="auto"/>
            <w:left w:val="none" w:sz="0" w:space="0" w:color="auto"/>
            <w:bottom w:val="none" w:sz="0" w:space="0" w:color="auto"/>
            <w:right w:val="none" w:sz="0" w:space="0" w:color="auto"/>
          </w:divBdr>
          <w:divsChild>
            <w:div w:id="1293248343">
              <w:marLeft w:val="0"/>
              <w:marRight w:val="0"/>
              <w:marTop w:val="0"/>
              <w:marBottom w:val="0"/>
              <w:divBdr>
                <w:top w:val="single" w:sz="2" w:space="0" w:color="FFFFFF"/>
                <w:left w:val="single" w:sz="48" w:space="0" w:color="FFFFFF"/>
                <w:bottom w:val="single" w:sz="2" w:space="0" w:color="FFFFFF"/>
                <w:right w:val="single" w:sz="2" w:space="0" w:color="FFFFFF"/>
              </w:divBdr>
              <w:divsChild>
                <w:div w:id="2139182485">
                  <w:marLeft w:val="0"/>
                  <w:marRight w:val="0"/>
                  <w:marTop w:val="0"/>
                  <w:marBottom w:val="0"/>
                  <w:divBdr>
                    <w:top w:val="none" w:sz="0" w:space="0" w:color="auto"/>
                    <w:left w:val="none" w:sz="0" w:space="0" w:color="auto"/>
                    <w:bottom w:val="none" w:sz="0" w:space="0" w:color="auto"/>
                    <w:right w:val="none" w:sz="0" w:space="0" w:color="auto"/>
                  </w:divBdr>
                  <w:divsChild>
                    <w:div w:id="981693084">
                      <w:blockQuote w:val="1"/>
                      <w:marLeft w:val="36"/>
                      <w:marRight w:val="0"/>
                      <w:marTop w:val="0"/>
                      <w:marBottom w:val="0"/>
                      <w:divBdr>
                        <w:top w:val="none" w:sz="0" w:space="0" w:color="auto"/>
                        <w:left w:val="none" w:sz="0" w:space="0" w:color="auto"/>
                        <w:bottom w:val="none" w:sz="0" w:space="0" w:color="auto"/>
                        <w:right w:val="none" w:sz="0" w:space="0" w:color="auto"/>
                      </w:divBdr>
                      <w:divsChild>
                        <w:div w:id="3240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6297">
      <w:bodyDiv w:val="1"/>
      <w:marLeft w:val="0"/>
      <w:marRight w:val="0"/>
      <w:marTop w:val="36"/>
      <w:marBottom w:val="36"/>
      <w:divBdr>
        <w:top w:val="none" w:sz="0" w:space="0" w:color="auto"/>
        <w:left w:val="none" w:sz="0" w:space="0" w:color="auto"/>
        <w:bottom w:val="none" w:sz="0" w:space="0" w:color="auto"/>
        <w:right w:val="none" w:sz="0" w:space="0" w:color="auto"/>
      </w:divBdr>
      <w:divsChild>
        <w:div w:id="1303853631">
          <w:marLeft w:val="0"/>
          <w:marRight w:val="0"/>
          <w:marTop w:val="0"/>
          <w:marBottom w:val="0"/>
          <w:divBdr>
            <w:top w:val="none" w:sz="0" w:space="0" w:color="auto"/>
            <w:left w:val="none" w:sz="0" w:space="0" w:color="auto"/>
            <w:bottom w:val="none" w:sz="0" w:space="0" w:color="auto"/>
            <w:right w:val="none" w:sz="0" w:space="0" w:color="auto"/>
          </w:divBdr>
          <w:divsChild>
            <w:div w:id="1486357546">
              <w:marLeft w:val="0"/>
              <w:marRight w:val="0"/>
              <w:marTop w:val="0"/>
              <w:marBottom w:val="0"/>
              <w:divBdr>
                <w:top w:val="none" w:sz="0" w:space="0" w:color="auto"/>
                <w:left w:val="none" w:sz="0" w:space="0" w:color="auto"/>
                <w:bottom w:val="none" w:sz="0" w:space="0" w:color="auto"/>
                <w:right w:val="none" w:sz="0" w:space="0" w:color="auto"/>
              </w:divBdr>
              <w:divsChild>
                <w:div w:id="429931833">
                  <w:marLeft w:val="0"/>
                  <w:marRight w:val="0"/>
                  <w:marTop w:val="0"/>
                  <w:marBottom w:val="0"/>
                  <w:divBdr>
                    <w:top w:val="none" w:sz="0" w:space="0" w:color="auto"/>
                    <w:left w:val="none" w:sz="0" w:space="0" w:color="auto"/>
                    <w:bottom w:val="none" w:sz="0" w:space="0" w:color="auto"/>
                    <w:right w:val="none" w:sz="0" w:space="0" w:color="auto"/>
                  </w:divBdr>
                  <w:divsChild>
                    <w:div w:id="1239901765">
                      <w:marLeft w:val="0"/>
                      <w:marRight w:val="0"/>
                      <w:marTop w:val="156"/>
                      <w:marBottom w:val="0"/>
                      <w:divBdr>
                        <w:top w:val="none" w:sz="0" w:space="0" w:color="auto"/>
                        <w:left w:val="none" w:sz="0" w:space="0" w:color="auto"/>
                        <w:bottom w:val="none" w:sz="0" w:space="0" w:color="auto"/>
                        <w:right w:val="none" w:sz="0" w:space="0" w:color="auto"/>
                      </w:divBdr>
                      <w:divsChild>
                        <w:div w:id="1056708221">
                          <w:marLeft w:val="12"/>
                          <w:marRight w:val="0"/>
                          <w:marTop w:val="0"/>
                          <w:marBottom w:val="0"/>
                          <w:divBdr>
                            <w:top w:val="none" w:sz="0" w:space="0" w:color="auto"/>
                            <w:left w:val="none" w:sz="0" w:space="0" w:color="auto"/>
                            <w:bottom w:val="none" w:sz="0" w:space="0" w:color="auto"/>
                            <w:right w:val="none" w:sz="0" w:space="0" w:color="auto"/>
                          </w:divBdr>
                          <w:divsChild>
                            <w:div w:id="1339767790">
                              <w:marLeft w:val="0"/>
                              <w:marRight w:val="0"/>
                              <w:marTop w:val="0"/>
                              <w:marBottom w:val="0"/>
                              <w:divBdr>
                                <w:top w:val="none" w:sz="0" w:space="0" w:color="auto"/>
                                <w:left w:val="none" w:sz="0" w:space="0" w:color="auto"/>
                                <w:bottom w:val="none" w:sz="0" w:space="0" w:color="auto"/>
                                <w:right w:val="none" w:sz="0" w:space="0" w:color="auto"/>
                              </w:divBdr>
                              <w:divsChild>
                                <w:div w:id="1629512396">
                                  <w:marLeft w:val="0"/>
                                  <w:marRight w:val="0"/>
                                  <w:marTop w:val="0"/>
                                  <w:marBottom w:val="0"/>
                                  <w:divBdr>
                                    <w:top w:val="none" w:sz="0" w:space="0" w:color="auto"/>
                                    <w:left w:val="none" w:sz="0" w:space="0" w:color="auto"/>
                                    <w:bottom w:val="none" w:sz="0" w:space="0" w:color="auto"/>
                                    <w:right w:val="none" w:sz="0" w:space="0" w:color="auto"/>
                                  </w:divBdr>
                                  <w:divsChild>
                                    <w:div w:id="1601838168">
                                      <w:marLeft w:val="0"/>
                                      <w:marRight w:val="0"/>
                                      <w:marTop w:val="0"/>
                                      <w:marBottom w:val="0"/>
                                      <w:divBdr>
                                        <w:top w:val="none" w:sz="0" w:space="0" w:color="auto"/>
                                        <w:left w:val="none" w:sz="0" w:space="0" w:color="auto"/>
                                        <w:bottom w:val="none" w:sz="0" w:space="0" w:color="auto"/>
                                        <w:right w:val="none" w:sz="0" w:space="0" w:color="auto"/>
                                      </w:divBdr>
                                      <w:divsChild>
                                        <w:div w:id="2140032628">
                                          <w:marLeft w:val="0"/>
                                          <w:marRight w:val="0"/>
                                          <w:marTop w:val="0"/>
                                          <w:marBottom w:val="0"/>
                                          <w:divBdr>
                                            <w:top w:val="none" w:sz="0" w:space="0" w:color="auto"/>
                                            <w:left w:val="none" w:sz="0" w:space="0" w:color="auto"/>
                                            <w:bottom w:val="none" w:sz="0" w:space="0" w:color="auto"/>
                                            <w:right w:val="none" w:sz="0" w:space="0" w:color="auto"/>
                                          </w:divBdr>
                                          <w:divsChild>
                                            <w:div w:id="1712611545">
                                              <w:marLeft w:val="0"/>
                                              <w:marRight w:val="0"/>
                                              <w:marTop w:val="0"/>
                                              <w:marBottom w:val="0"/>
                                              <w:divBdr>
                                                <w:top w:val="none" w:sz="0" w:space="0" w:color="auto"/>
                                                <w:left w:val="none" w:sz="0" w:space="0" w:color="auto"/>
                                                <w:bottom w:val="none" w:sz="0" w:space="0" w:color="auto"/>
                                                <w:right w:val="none" w:sz="0" w:space="0" w:color="auto"/>
                                              </w:divBdr>
                                              <w:divsChild>
                                                <w:div w:id="1773162271">
                                                  <w:marLeft w:val="-120"/>
                                                  <w:marRight w:val="-120"/>
                                                  <w:marTop w:val="0"/>
                                                  <w:marBottom w:val="0"/>
                                                  <w:divBdr>
                                                    <w:top w:val="single" w:sz="12" w:space="5" w:color="CCCCCC"/>
                                                    <w:left w:val="single" w:sz="12" w:space="5" w:color="CCCCCC"/>
                                                    <w:bottom w:val="single" w:sz="12" w:space="5" w:color="666666"/>
                                                    <w:right w:val="single" w:sz="12" w:space="5" w:color="666666"/>
                                                  </w:divBdr>
                                                  <w:divsChild>
                                                    <w:div w:id="1605571918">
                                                      <w:marLeft w:val="0"/>
                                                      <w:marRight w:val="0"/>
                                                      <w:marTop w:val="0"/>
                                                      <w:marBottom w:val="0"/>
                                                      <w:divBdr>
                                                        <w:top w:val="none" w:sz="0" w:space="0" w:color="auto"/>
                                                        <w:left w:val="none" w:sz="0" w:space="0" w:color="auto"/>
                                                        <w:bottom w:val="none" w:sz="0" w:space="0" w:color="auto"/>
                                                        <w:right w:val="none" w:sz="0" w:space="0" w:color="auto"/>
                                                      </w:divBdr>
                                                      <w:divsChild>
                                                        <w:div w:id="837110118">
                                                          <w:marLeft w:val="0"/>
                                                          <w:marRight w:val="0"/>
                                                          <w:marTop w:val="0"/>
                                                          <w:marBottom w:val="0"/>
                                                          <w:divBdr>
                                                            <w:top w:val="none" w:sz="0" w:space="0" w:color="auto"/>
                                                            <w:left w:val="none" w:sz="0" w:space="0" w:color="auto"/>
                                                            <w:bottom w:val="none" w:sz="0" w:space="0" w:color="auto"/>
                                                            <w:right w:val="none" w:sz="0" w:space="0" w:color="auto"/>
                                                          </w:divBdr>
                                                          <w:divsChild>
                                                            <w:div w:id="1539467046">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2085491">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1">
          <w:marLeft w:val="0"/>
          <w:marRight w:val="0"/>
          <w:marTop w:val="0"/>
          <w:marBottom w:val="0"/>
          <w:divBdr>
            <w:top w:val="none" w:sz="0" w:space="0" w:color="auto"/>
            <w:left w:val="none" w:sz="0" w:space="0" w:color="auto"/>
            <w:bottom w:val="none" w:sz="0" w:space="0" w:color="auto"/>
            <w:right w:val="none" w:sz="0" w:space="0" w:color="auto"/>
          </w:divBdr>
          <w:divsChild>
            <w:div w:id="797912206">
              <w:marLeft w:val="0"/>
              <w:marRight w:val="0"/>
              <w:marTop w:val="0"/>
              <w:marBottom w:val="0"/>
              <w:divBdr>
                <w:top w:val="none" w:sz="0" w:space="0" w:color="auto"/>
                <w:left w:val="none" w:sz="0" w:space="0" w:color="auto"/>
                <w:bottom w:val="none" w:sz="0" w:space="0" w:color="auto"/>
                <w:right w:val="none" w:sz="0" w:space="0" w:color="auto"/>
              </w:divBdr>
              <w:divsChild>
                <w:div w:id="456803477">
                  <w:marLeft w:val="0"/>
                  <w:marRight w:val="0"/>
                  <w:marTop w:val="0"/>
                  <w:marBottom w:val="0"/>
                  <w:divBdr>
                    <w:top w:val="none" w:sz="0" w:space="0" w:color="auto"/>
                    <w:left w:val="none" w:sz="0" w:space="0" w:color="auto"/>
                    <w:bottom w:val="none" w:sz="0" w:space="0" w:color="auto"/>
                    <w:right w:val="none" w:sz="0" w:space="0" w:color="auto"/>
                  </w:divBdr>
                  <w:divsChild>
                    <w:div w:id="667176983">
                      <w:marLeft w:val="0"/>
                      <w:marRight w:val="0"/>
                      <w:marTop w:val="0"/>
                      <w:marBottom w:val="0"/>
                      <w:divBdr>
                        <w:top w:val="none" w:sz="0" w:space="0" w:color="auto"/>
                        <w:left w:val="none" w:sz="0" w:space="0" w:color="auto"/>
                        <w:bottom w:val="none" w:sz="0" w:space="0" w:color="auto"/>
                        <w:right w:val="none" w:sz="0" w:space="0" w:color="auto"/>
                      </w:divBdr>
                      <w:divsChild>
                        <w:div w:id="1228761783">
                          <w:marLeft w:val="0"/>
                          <w:marRight w:val="0"/>
                          <w:marTop w:val="0"/>
                          <w:marBottom w:val="0"/>
                          <w:divBdr>
                            <w:top w:val="none" w:sz="0" w:space="0" w:color="auto"/>
                            <w:left w:val="none" w:sz="0" w:space="0" w:color="auto"/>
                            <w:bottom w:val="none" w:sz="0" w:space="0" w:color="auto"/>
                            <w:right w:val="none" w:sz="0" w:space="0" w:color="auto"/>
                          </w:divBdr>
                          <w:divsChild>
                            <w:div w:id="214899852">
                              <w:marLeft w:val="0"/>
                              <w:marRight w:val="0"/>
                              <w:marTop w:val="0"/>
                              <w:marBottom w:val="0"/>
                              <w:divBdr>
                                <w:top w:val="none" w:sz="0" w:space="0" w:color="auto"/>
                                <w:left w:val="none" w:sz="0" w:space="0" w:color="auto"/>
                                <w:bottom w:val="none" w:sz="0" w:space="0" w:color="auto"/>
                                <w:right w:val="none" w:sz="0" w:space="0" w:color="auto"/>
                              </w:divBdr>
                              <w:divsChild>
                                <w:div w:id="2161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7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1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21661">
      <w:bodyDiv w:val="1"/>
      <w:marLeft w:val="0"/>
      <w:marRight w:val="0"/>
      <w:marTop w:val="0"/>
      <w:marBottom w:val="0"/>
      <w:divBdr>
        <w:top w:val="none" w:sz="0" w:space="0" w:color="auto"/>
        <w:left w:val="none" w:sz="0" w:space="0" w:color="auto"/>
        <w:bottom w:val="none" w:sz="0" w:space="0" w:color="auto"/>
        <w:right w:val="none" w:sz="0" w:space="0" w:color="auto"/>
      </w:divBdr>
      <w:divsChild>
        <w:div w:id="1332638509">
          <w:marLeft w:val="0"/>
          <w:marRight w:val="0"/>
          <w:marTop w:val="0"/>
          <w:marBottom w:val="0"/>
          <w:divBdr>
            <w:top w:val="none" w:sz="0" w:space="0" w:color="auto"/>
            <w:left w:val="none" w:sz="0" w:space="0" w:color="auto"/>
            <w:bottom w:val="none" w:sz="0" w:space="0" w:color="auto"/>
            <w:right w:val="none" w:sz="0" w:space="0" w:color="auto"/>
          </w:divBdr>
          <w:divsChild>
            <w:div w:id="2011135130">
              <w:marLeft w:val="0"/>
              <w:marRight w:val="0"/>
              <w:marTop w:val="0"/>
              <w:marBottom w:val="0"/>
              <w:divBdr>
                <w:top w:val="none" w:sz="0" w:space="0" w:color="auto"/>
                <w:left w:val="none" w:sz="0" w:space="0" w:color="auto"/>
                <w:bottom w:val="none" w:sz="0" w:space="0" w:color="auto"/>
                <w:right w:val="none" w:sz="0" w:space="0" w:color="auto"/>
              </w:divBdr>
              <w:divsChild>
                <w:div w:id="956983600">
                  <w:marLeft w:val="0"/>
                  <w:marRight w:val="0"/>
                  <w:marTop w:val="0"/>
                  <w:marBottom w:val="0"/>
                  <w:divBdr>
                    <w:top w:val="none" w:sz="0" w:space="0" w:color="auto"/>
                    <w:left w:val="none" w:sz="0" w:space="0" w:color="auto"/>
                    <w:bottom w:val="none" w:sz="0" w:space="0" w:color="auto"/>
                    <w:right w:val="none" w:sz="0" w:space="0" w:color="auto"/>
                  </w:divBdr>
                  <w:divsChild>
                    <w:div w:id="1787390204">
                      <w:marLeft w:val="0"/>
                      <w:marRight w:val="0"/>
                      <w:marTop w:val="36"/>
                      <w:marBottom w:val="36"/>
                      <w:divBdr>
                        <w:top w:val="single" w:sz="4" w:space="6" w:color="BBC4A3"/>
                        <w:left w:val="none" w:sz="0" w:space="0" w:color="auto"/>
                        <w:bottom w:val="none" w:sz="0" w:space="0" w:color="auto"/>
                        <w:right w:val="none" w:sz="0" w:space="0" w:color="auto"/>
                      </w:divBdr>
                      <w:divsChild>
                        <w:div w:id="17323429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39066537">
      <w:bodyDiv w:val="1"/>
      <w:marLeft w:val="0"/>
      <w:marRight w:val="0"/>
      <w:marTop w:val="36"/>
      <w:marBottom w:val="36"/>
      <w:divBdr>
        <w:top w:val="none" w:sz="0" w:space="0" w:color="auto"/>
        <w:left w:val="none" w:sz="0" w:space="0" w:color="auto"/>
        <w:bottom w:val="none" w:sz="0" w:space="0" w:color="auto"/>
        <w:right w:val="none" w:sz="0" w:space="0" w:color="auto"/>
      </w:divBdr>
      <w:divsChild>
        <w:div w:id="883832507">
          <w:marLeft w:val="0"/>
          <w:marRight w:val="0"/>
          <w:marTop w:val="0"/>
          <w:marBottom w:val="0"/>
          <w:divBdr>
            <w:top w:val="none" w:sz="0" w:space="0" w:color="auto"/>
            <w:left w:val="none" w:sz="0" w:space="0" w:color="auto"/>
            <w:bottom w:val="none" w:sz="0" w:space="0" w:color="auto"/>
            <w:right w:val="none" w:sz="0" w:space="0" w:color="auto"/>
          </w:divBdr>
          <w:divsChild>
            <w:div w:id="1380743688">
              <w:marLeft w:val="0"/>
              <w:marRight w:val="0"/>
              <w:marTop w:val="0"/>
              <w:marBottom w:val="0"/>
              <w:divBdr>
                <w:top w:val="none" w:sz="0" w:space="0" w:color="auto"/>
                <w:left w:val="none" w:sz="0" w:space="0" w:color="auto"/>
                <w:bottom w:val="none" w:sz="0" w:space="0" w:color="auto"/>
                <w:right w:val="none" w:sz="0" w:space="0" w:color="auto"/>
              </w:divBdr>
              <w:divsChild>
                <w:div w:id="388042518">
                  <w:marLeft w:val="0"/>
                  <w:marRight w:val="0"/>
                  <w:marTop w:val="0"/>
                  <w:marBottom w:val="0"/>
                  <w:divBdr>
                    <w:top w:val="none" w:sz="0" w:space="0" w:color="auto"/>
                    <w:left w:val="none" w:sz="0" w:space="0" w:color="auto"/>
                    <w:bottom w:val="none" w:sz="0" w:space="0" w:color="auto"/>
                    <w:right w:val="none" w:sz="0" w:space="0" w:color="auto"/>
                  </w:divBdr>
                  <w:divsChild>
                    <w:div w:id="4599415">
                      <w:marLeft w:val="0"/>
                      <w:marRight w:val="0"/>
                      <w:marTop w:val="0"/>
                      <w:marBottom w:val="0"/>
                      <w:divBdr>
                        <w:top w:val="none" w:sz="0" w:space="0" w:color="auto"/>
                        <w:left w:val="none" w:sz="0" w:space="0" w:color="auto"/>
                        <w:bottom w:val="none" w:sz="0" w:space="0" w:color="auto"/>
                        <w:right w:val="none" w:sz="0" w:space="0" w:color="auto"/>
                      </w:divBdr>
                      <w:divsChild>
                        <w:div w:id="82460399">
                          <w:marLeft w:val="0"/>
                          <w:marRight w:val="0"/>
                          <w:marTop w:val="36"/>
                          <w:marBottom w:val="0"/>
                          <w:divBdr>
                            <w:top w:val="none" w:sz="0" w:space="0" w:color="auto"/>
                            <w:left w:val="none" w:sz="0" w:space="0" w:color="auto"/>
                            <w:bottom w:val="none" w:sz="0" w:space="0" w:color="auto"/>
                            <w:right w:val="none" w:sz="0" w:space="0" w:color="auto"/>
                          </w:divBdr>
                          <w:divsChild>
                            <w:div w:id="579024189">
                              <w:marLeft w:val="1656"/>
                              <w:marRight w:val="3168"/>
                              <w:marTop w:val="0"/>
                              <w:marBottom w:val="0"/>
                              <w:divBdr>
                                <w:top w:val="none" w:sz="0" w:space="0" w:color="auto"/>
                                <w:left w:val="none" w:sz="0" w:space="0" w:color="auto"/>
                                <w:bottom w:val="none" w:sz="0" w:space="0" w:color="auto"/>
                                <w:right w:val="none" w:sz="0" w:space="0" w:color="auto"/>
                              </w:divBdr>
                              <w:divsChild>
                                <w:div w:id="784546798">
                                  <w:marLeft w:val="0"/>
                                  <w:marRight w:val="0"/>
                                  <w:marTop w:val="0"/>
                                  <w:marBottom w:val="0"/>
                                  <w:divBdr>
                                    <w:top w:val="none" w:sz="0" w:space="0" w:color="auto"/>
                                    <w:left w:val="none" w:sz="0" w:space="0" w:color="auto"/>
                                    <w:bottom w:val="none" w:sz="0" w:space="0" w:color="auto"/>
                                    <w:right w:val="none" w:sz="0" w:space="0" w:color="auto"/>
                                  </w:divBdr>
                                  <w:divsChild>
                                    <w:div w:id="1332369999">
                                      <w:marLeft w:val="0"/>
                                      <w:marRight w:val="0"/>
                                      <w:marTop w:val="0"/>
                                      <w:marBottom w:val="0"/>
                                      <w:divBdr>
                                        <w:top w:val="none" w:sz="0" w:space="0" w:color="auto"/>
                                        <w:left w:val="none" w:sz="0" w:space="0" w:color="auto"/>
                                        <w:bottom w:val="none" w:sz="0" w:space="0" w:color="auto"/>
                                        <w:right w:val="none" w:sz="0" w:space="0" w:color="auto"/>
                                      </w:divBdr>
                                      <w:divsChild>
                                        <w:div w:id="2121295831">
                                          <w:marLeft w:val="0"/>
                                          <w:marRight w:val="0"/>
                                          <w:marTop w:val="0"/>
                                          <w:marBottom w:val="0"/>
                                          <w:divBdr>
                                            <w:top w:val="none" w:sz="0" w:space="0" w:color="auto"/>
                                            <w:left w:val="none" w:sz="0" w:space="0" w:color="auto"/>
                                            <w:bottom w:val="none" w:sz="0" w:space="0" w:color="auto"/>
                                            <w:right w:val="none" w:sz="0" w:space="0" w:color="auto"/>
                                          </w:divBdr>
                                          <w:divsChild>
                                            <w:div w:id="2032220664">
                                              <w:marLeft w:val="0"/>
                                              <w:marRight w:val="0"/>
                                              <w:marTop w:val="0"/>
                                              <w:marBottom w:val="0"/>
                                              <w:divBdr>
                                                <w:top w:val="none" w:sz="0" w:space="0" w:color="auto"/>
                                                <w:left w:val="none" w:sz="0" w:space="0" w:color="auto"/>
                                                <w:bottom w:val="none" w:sz="0" w:space="0" w:color="auto"/>
                                                <w:right w:val="none" w:sz="0" w:space="0" w:color="auto"/>
                                              </w:divBdr>
                                              <w:divsChild>
                                                <w:div w:id="338196281">
                                                  <w:marLeft w:val="0"/>
                                                  <w:marRight w:val="0"/>
                                                  <w:marTop w:val="0"/>
                                                  <w:marBottom w:val="0"/>
                                                  <w:divBdr>
                                                    <w:top w:val="none" w:sz="0" w:space="0" w:color="auto"/>
                                                    <w:left w:val="none" w:sz="0" w:space="0" w:color="auto"/>
                                                    <w:bottom w:val="none" w:sz="0" w:space="0" w:color="auto"/>
                                                    <w:right w:val="none" w:sz="0" w:space="0" w:color="auto"/>
                                                  </w:divBdr>
                                                  <w:divsChild>
                                                    <w:div w:id="554241389">
                                                      <w:marLeft w:val="0"/>
                                                      <w:marRight w:val="0"/>
                                                      <w:marTop w:val="0"/>
                                                      <w:marBottom w:val="0"/>
                                                      <w:divBdr>
                                                        <w:top w:val="none" w:sz="0" w:space="0" w:color="auto"/>
                                                        <w:left w:val="none" w:sz="0" w:space="0" w:color="auto"/>
                                                        <w:bottom w:val="none" w:sz="0" w:space="0" w:color="auto"/>
                                                        <w:right w:val="none" w:sz="0" w:space="0" w:color="auto"/>
                                                      </w:divBdr>
                                                      <w:divsChild>
                                                        <w:div w:id="21218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421671">
      <w:bodyDiv w:val="1"/>
      <w:marLeft w:val="0"/>
      <w:marRight w:val="0"/>
      <w:marTop w:val="0"/>
      <w:marBottom w:val="0"/>
      <w:divBdr>
        <w:top w:val="none" w:sz="0" w:space="0" w:color="auto"/>
        <w:left w:val="none" w:sz="0" w:space="0" w:color="auto"/>
        <w:bottom w:val="none" w:sz="0" w:space="0" w:color="auto"/>
        <w:right w:val="none" w:sz="0" w:space="0" w:color="auto"/>
      </w:divBdr>
      <w:divsChild>
        <w:div w:id="1658918571">
          <w:marLeft w:val="0"/>
          <w:marRight w:val="0"/>
          <w:marTop w:val="0"/>
          <w:marBottom w:val="0"/>
          <w:divBdr>
            <w:top w:val="none" w:sz="0" w:space="0" w:color="auto"/>
            <w:left w:val="none" w:sz="0" w:space="0" w:color="auto"/>
            <w:bottom w:val="none" w:sz="0" w:space="0" w:color="auto"/>
            <w:right w:val="none" w:sz="0" w:space="0" w:color="auto"/>
          </w:divBdr>
          <w:divsChild>
            <w:div w:id="554513978">
              <w:marLeft w:val="0"/>
              <w:marRight w:val="0"/>
              <w:marTop w:val="0"/>
              <w:marBottom w:val="0"/>
              <w:divBdr>
                <w:top w:val="none" w:sz="0" w:space="0" w:color="auto"/>
                <w:left w:val="none" w:sz="0" w:space="0" w:color="auto"/>
                <w:bottom w:val="none" w:sz="0" w:space="0" w:color="auto"/>
                <w:right w:val="none" w:sz="0" w:space="0" w:color="auto"/>
              </w:divBdr>
              <w:divsChild>
                <w:div w:id="484519096">
                  <w:marLeft w:val="0"/>
                  <w:marRight w:val="0"/>
                  <w:marTop w:val="0"/>
                  <w:marBottom w:val="0"/>
                  <w:divBdr>
                    <w:top w:val="none" w:sz="0" w:space="0" w:color="auto"/>
                    <w:left w:val="none" w:sz="0" w:space="0" w:color="auto"/>
                    <w:bottom w:val="none" w:sz="0" w:space="0" w:color="auto"/>
                    <w:right w:val="none" w:sz="0" w:space="0" w:color="auto"/>
                  </w:divBdr>
                  <w:divsChild>
                    <w:div w:id="2115974932">
                      <w:marLeft w:val="0"/>
                      <w:marRight w:val="0"/>
                      <w:marTop w:val="0"/>
                      <w:marBottom w:val="0"/>
                      <w:divBdr>
                        <w:top w:val="none" w:sz="0" w:space="0" w:color="auto"/>
                        <w:left w:val="none" w:sz="0" w:space="0" w:color="auto"/>
                        <w:bottom w:val="none" w:sz="0" w:space="0" w:color="auto"/>
                        <w:right w:val="none" w:sz="0" w:space="0" w:color="auto"/>
                      </w:divBdr>
                      <w:divsChild>
                        <w:div w:id="106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74616">
      <w:bodyDiv w:val="1"/>
      <w:marLeft w:val="0"/>
      <w:marRight w:val="0"/>
      <w:marTop w:val="0"/>
      <w:marBottom w:val="0"/>
      <w:divBdr>
        <w:top w:val="none" w:sz="0" w:space="0" w:color="auto"/>
        <w:left w:val="none" w:sz="0" w:space="0" w:color="auto"/>
        <w:bottom w:val="none" w:sz="0" w:space="0" w:color="auto"/>
        <w:right w:val="none" w:sz="0" w:space="0" w:color="auto"/>
      </w:divBdr>
      <w:divsChild>
        <w:div w:id="1914972482">
          <w:marLeft w:val="0"/>
          <w:marRight w:val="0"/>
          <w:marTop w:val="0"/>
          <w:marBottom w:val="0"/>
          <w:divBdr>
            <w:top w:val="none" w:sz="0" w:space="0" w:color="auto"/>
            <w:left w:val="none" w:sz="0" w:space="0" w:color="auto"/>
            <w:bottom w:val="none" w:sz="0" w:space="0" w:color="auto"/>
            <w:right w:val="none" w:sz="0" w:space="0" w:color="auto"/>
          </w:divBdr>
          <w:divsChild>
            <w:div w:id="6541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5607">
      <w:bodyDiv w:val="1"/>
      <w:marLeft w:val="0"/>
      <w:marRight w:val="0"/>
      <w:marTop w:val="0"/>
      <w:marBottom w:val="0"/>
      <w:divBdr>
        <w:top w:val="none" w:sz="0" w:space="0" w:color="auto"/>
        <w:left w:val="none" w:sz="0" w:space="0" w:color="auto"/>
        <w:bottom w:val="none" w:sz="0" w:space="0" w:color="auto"/>
        <w:right w:val="none" w:sz="0" w:space="0" w:color="auto"/>
      </w:divBdr>
      <w:divsChild>
        <w:div w:id="1529103937">
          <w:marLeft w:val="0"/>
          <w:marRight w:val="0"/>
          <w:marTop w:val="0"/>
          <w:marBottom w:val="0"/>
          <w:divBdr>
            <w:top w:val="none" w:sz="0" w:space="0" w:color="auto"/>
            <w:left w:val="none" w:sz="0" w:space="0" w:color="auto"/>
            <w:bottom w:val="none" w:sz="0" w:space="0" w:color="auto"/>
            <w:right w:val="none" w:sz="0" w:space="0" w:color="auto"/>
          </w:divBdr>
          <w:divsChild>
            <w:div w:id="174536794">
              <w:marLeft w:val="0"/>
              <w:marRight w:val="0"/>
              <w:marTop w:val="0"/>
              <w:marBottom w:val="0"/>
              <w:divBdr>
                <w:top w:val="none" w:sz="0" w:space="0" w:color="auto"/>
                <w:left w:val="none" w:sz="0" w:space="0" w:color="auto"/>
                <w:bottom w:val="none" w:sz="0" w:space="0" w:color="auto"/>
                <w:right w:val="none" w:sz="0" w:space="0" w:color="auto"/>
              </w:divBdr>
              <w:divsChild>
                <w:div w:id="20128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7875">
      <w:bodyDiv w:val="1"/>
      <w:marLeft w:val="0"/>
      <w:marRight w:val="0"/>
      <w:marTop w:val="36"/>
      <w:marBottom w:val="36"/>
      <w:divBdr>
        <w:top w:val="none" w:sz="0" w:space="0" w:color="auto"/>
        <w:left w:val="none" w:sz="0" w:space="0" w:color="auto"/>
        <w:bottom w:val="none" w:sz="0" w:space="0" w:color="auto"/>
        <w:right w:val="none" w:sz="0" w:space="0" w:color="auto"/>
      </w:divBdr>
      <w:divsChild>
        <w:div w:id="837036298">
          <w:marLeft w:val="0"/>
          <w:marRight w:val="0"/>
          <w:marTop w:val="0"/>
          <w:marBottom w:val="0"/>
          <w:divBdr>
            <w:top w:val="none" w:sz="0" w:space="0" w:color="auto"/>
            <w:left w:val="none" w:sz="0" w:space="0" w:color="auto"/>
            <w:bottom w:val="none" w:sz="0" w:space="0" w:color="auto"/>
            <w:right w:val="none" w:sz="0" w:space="0" w:color="auto"/>
          </w:divBdr>
          <w:divsChild>
            <w:div w:id="1235702387">
              <w:marLeft w:val="0"/>
              <w:marRight w:val="0"/>
              <w:marTop w:val="0"/>
              <w:marBottom w:val="0"/>
              <w:divBdr>
                <w:top w:val="none" w:sz="0" w:space="0" w:color="auto"/>
                <w:left w:val="none" w:sz="0" w:space="0" w:color="auto"/>
                <w:bottom w:val="none" w:sz="0" w:space="0" w:color="auto"/>
                <w:right w:val="none" w:sz="0" w:space="0" w:color="auto"/>
              </w:divBdr>
              <w:divsChild>
                <w:div w:id="2031906002">
                  <w:marLeft w:val="0"/>
                  <w:marRight w:val="0"/>
                  <w:marTop w:val="0"/>
                  <w:marBottom w:val="0"/>
                  <w:divBdr>
                    <w:top w:val="none" w:sz="0" w:space="0" w:color="auto"/>
                    <w:left w:val="none" w:sz="0" w:space="0" w:color="auto"/>
                    <w:bottom w:val="none" w:sz="0" w:space="0" w:color="auto"/>
                    <w:right w:val="none" w:sz="0" w:space="0" w:color="auto"/>
                  </w:divBdr>
                  <w:divsChild>
                    <w:div w:id="302661733">
                      <w:marLeft w:val="0"/>
                      <w:marRight w:val="0"/>
                      <w:marTop w:val="0"/>
                      <w:marBottom w:val="0"/>
                      <w:divBdr>
                        <w:top w:val="none" w:sz="0" w:space="0" w:color="auto"/>
                        <w:left w:val="none" w:sz="0" w:space="0" w:color="auto"/>
                        <w:bottom w:val="none" w:sz="0" w:space="0" w:color="auto"/>
                        <w:right w:val="none" w:sz="0" w:space="0" w:color="auto"/>
                      </w:divBdr>
                      <w:divsChild>
                        <w:div w:id="1721317961">
                          <w:marLeft w:val="0"/>
                          <w:marRight w:val="0"/>
                          <w:marTop w:val="36"/>
                          <w:marBottom w:val="0"/>
                          <w:divBdr>
                            <w:top w:val="none" w:sz="0" w:space="0" w:color="auto"/>
                            <w:left w:val="none" w:sz="0" w:space="0" w:color="auto"/>
                            <w:bottom w:val="none" w:sz="0" w:space="0" w:color="auto"/>
                            <w:right w:val="none" w:sz="0" w:space="0" w:color="auto"/>
                          </w:divBdr>
                          <w:divsChild>
                            <w:div w:id="22366266">
                              <w:marLeft w:val="1656"/>
                              <w:marRight w:val="3168"/>
                              <w:marTop w:val="0"/>
                              <w:marBottom w:val="0"/>
                              <w:divBdr>
                                <w:top w:val="none" w:sz="0" w:space="0" w:color="auto"/>
                                <w:left w:val="none" w:sz="0" w:space="0" w:color="auto"/>
                                <w:bottom w:val="none" w:sz="0" w:space="0" w:color="auto"/>
                                <w:right w:val="none" w:sz="0" w:space="0" w:color="auto"/>
                              </w:divBdr>
                              <w:divsChild>
                                <w:div w:id="977687728">
                                  <w:marLeft w:val="0"/>
                                  <w:marRight w:val="0"/>
                                  <w:marTop w:val="0"/>
                                  <w:marBottom w:val="0"/>
                                  <w:divBdr>
                                    <w:top w:val="none" w:sz="0" w:space="0" w:color="auto"/>
                                    <w:left w:val="none" w:sz="0" w:space="0" w:color="auto"/>
                                    <w:bottom w:val="none" w:sz="0" w:space="0" w:color="auto"/>
                                    <w:right w:val="none" w:sz="0" w:space="0" w:color="auto"/>
                                  </w:divBdr>
                                  <w:divsChild>
                                    <w:div w:id="354425519">
                                      <w:marLeft w:val="0"/>
                                      <w:marRight w:val="0"/>
                                      <w:marTop w:val="0"/>
                                      <w:marBottom w:val="0"/>
                                      <w:divBdr>
                                        <w:top w:val="none" w:sz="0" w:space="0" w:color="auto"/>
                                        <w:left w:val="none" w:sz="0" w:space="0" w:color="auto"/>
                                        <w:bottom w:val="none" w:sz="0" w:space="0" w:color="auto"/>
                                        <w:right w:val="none" w:sz="0" w:space="0" w:color="auto"/>
                                      </w:divBdr>
                                      <w:divsChild>
                                        <w:div w:id="1922641033">
                                          <w:marLeft w:val="0"/>
                                          <w:marRight w:val="0"/>
                                          <w:marTop w:val="0"/>
                                          <w:marBottom w:val="0"/>
                                          <w:divBdr>
                                            <w:top w:val="none" w:sz="0" w:space="0" w:color="auto"/>
                                            <w:left w:val="none" w:sz="0" w:space="0" w:color="auto"/>
                                            <w:bottom w:val="none" w:sz="0" w:space="0" w:color="auto"/>
                                            <w:right w:val="none" w:sz="0" w:space="0" w:color="auto"/>
                                          </w:divBdr>
                                          <w:divsChild>
                                            <w:div w:id="2026976022">
                                              <w:marLeft w:val="0"/>
                                              <w:marRight w:val="0"/>
                                              <w:marTop w:val="0"/>
                                              <w:marBottom w:val="0"/>
                                              <w:divBdr>
                                                <w:top w:val="none" w:sz="0" w:space="0" w:color="auto"/>
                                                <w:left w:val="none" w:sz="0" w:space="0" w:color="auto"/>
                                                <w:bottom w:val="none" w:sz="0" w:space="0" w:color="auto"/>
                                                <w:right w:val="none" w:sz="0" w:space="0" w:color="auto"/>
                                              </w:divBdr>
                                              <w:divsChild>
                                                <w:div w:id="1120303012">
                                                  <w:marLeft w:val="0"/>
                                                  <w:marRight w:val="0"/>
                                                  <w:marTop w:val="0"/>
                                                  <w:marBottom w:val="0"/>
                                                  <w:divBdr>
                                                    <w:top w:val="none" w:sz="0" w:space="0" w:color="auto"/>
                                                    <w:left w:val="none" w:sz="0" w:space="0" w:color="auto"/>
                                                    <w:bottom w:val="none" w:sz="0" w:space="0" w:color="auto"/>
                                                    <w:right w:val="none" w:sz="0" w:space="0" w:color="auto"/>
                                                  </w:divBdr>
                                                  <w:divsChild>
                                                    <w:div w:id="1929728848">
                                                      <w:marLeft w:val="0"/>
                                                      <w:marRight w:val="0"/>
                                                      <w:marTop w:val="0"/>
                                                      <w:marBottom w:val="0"/>
                                                      <w:divBdr>
                                                        <w:top w:val="none" w:sz="0" w:space="0" w:color="auto"/>
                                                        <w:left w:val="none" w:sz="0" w:space="0" w:color="auto"/>
                                                        <w:bottom w:val="none" w:sz="0" w:space="0" w:color="auto"/>
                                                        <w:right w:val="none" w:sz="0" w:space="0" w:color="auto"/>
                                                      </w:divBdr>
                                                      <w:divsChild>
                                                        <w:div w:id="12052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336151">
      <w:bodyDiv w:val="1"/>
      <w:marLeft w:val="0"/>
      <w:marRight w:val="0"/>
      <w:marTop w:val="0"/>
      <w:marBottom w:val="0"/>
      <w:divBdr>
        <w:top w:val="none" w:sz="0" w:space="0" w:color="auto"/>
        <w:left w:val="none" w:sz="0" w:space="0" w:color="auto"/>
        <w:bottom w:val="none" w:sz="0" w:space="0" w:color="auto"/>
        <w:right w:val="none" w:sz="0" w:space="0" w:color="auto"/>
      </w:divBdr>
      <w:divsChild>
        <w:div w:id="1706431">
          <w:marLeft w:val="0"/>
          <w:marRight w:val="0"/>
          <w:marTop w:val="0"/>
          <w:marBottom w:val="0"/>
          <w:divBdr>
            <w:top w:val="none" w:sz="0" w:space="0" w:color="auto"/>
            <w:left w:val="none" w:sz="0" w:space="0" w:color="auto"/>
            <w:bottom w:val="none" w:sz="0" w:space="0" w:color="auto"/>
            <w:right w:val="none" w:sz="0" w:space="0" w:color="auto"/>
          </w:divBdr>
          <w:divsChild>
            <w:div w:id="2031103670">
              <w:marLeft w:val="0"/>
              <w:marRight w:val="0"/>
              <w:marTop w:val="0"/>
              <w:marBottom w:val="0"/>
              <w:divBdr>
                <w:top w:val="none" w:sz="0" w:space="0" w:color="auto"/>
                <w:left w:val="none" w:sz="0" w:space="0" w:color="auto"/>
                <w:bottom w:val="none" w:sz="0" w:space="0" w:color="auto"/>
                <w:right w:val="none" w:sz="0" w:space="0" w:color="auto"/>
              </w:divBdr>
              <w:divsChild>
                <w:div w:id="13822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9728">
      <w:bodyDiv w:val="1"/>
      <w:marLeft w:val="0"/>
      <w:marRight w:val="0"/>
      <w:marTop w:val="0"/>
      <w:marBottom w:val="0"/>
      <w:divBdr>
        <w:top w:val="none" w:sz="0" w:space="0" w:color="auto"/>
        <w:left w:val="none" w:sz="0" w:space="0" w:color="auto"/>
        <w:bottom w:val="none" w:sz="0" w:space="0" w:color="auto"/>
        <w:right w:val="none" w:sz="0" w:space="0" w:color="auto"/>
      </w:divBdr>
      <w:divsChild>
        <w:div w:id="160264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etimacolina.wordpress.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Manuel_I_de_Portugal"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pload.wikimedia.org/wikipedia/commons/6/63/Louis-Michel_van_Loo_003.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CRISTOVAOMAOUCH</dc:creator>
  <cp:keywords/>
  <dc:description/>
  <cp:lastModifiedBy>CRISTOVAOMAOUCH</cp:lastModifiedBy>
  <cp:revision>19</cp:revision>
  <dcterms:created xsi:type="dcterms:W3CDTF">2013-05-01T08:32:00Z</dcterms:created>
  <dcterms:modified xsi:type="dcterms:W3CDTF">2013-05-05T18:28:00Z</dcterms:modified>
</cp:coreProperties>
</file>